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56" w:rsidRPr="00B42B50" w:rsidRDefault="00C347AA" w:rsidP="007A6644">
      <w:pPr>
        <w:widowControl/>
        <w:jc w:val="center"/>
        <w:rPr>
          <w:rFonts w:ascii="Bookman Old Style" w:hAnsi="Bookman Old Style"/>
          <w:b/>
          <w:bCs/>
          <w:color w:val="000000" w:themeColor="text1"/>
          <w:szCs w:val="22"/>
        </w:rPr>
      </w:pPr>
      <w:bookmarkStart w:id="0" w:name="_GoBack"/>
      <w:bookmarkEnd w:id="0"/>
      <w:r w:rsidRPr="00B42B50">
        <w:rPr>
          <w:rFonts w:ascii="Bookman Old Style" w:hAnsi="Bookman Old Style"/>
          <w:b/>
          <w:bCs/>
          <w:color w:val="000000" w:themeColor="text1"/>
          <w:szCs w:val="22"/>
        </w:rPr>
        <w:t>N</w:t>
      </w:r>
      <w:r w:rsidR="003F4A8E" w:rsidRPr="00B42B50">
        <w:rPr>
          <w:rFonts w:ascii="Bookman Old Style" w:hAnsi="Bookman Old Style"/>
          <w:b/>
          <w:bCs/>
          <w:color w:val="000000" w:themeColor="text1"/>
          <w:szCs w:val="22"/>
        </w:rPr>
        <w:t>OTICE OF APPLICATION</w:t>
      </w:r>
      <w:r w:rsidR="00E517C5" w:rsidRPr="00B42B50">
        <w:rPr>
          <w:rFonts w:ascii="Bookman Old Style" w:hAnsi="Bookman Old Style"/>
          <w:b/>
          <w:bCs/>
          <w:color w:val="000000" w:themeColor="text1"/>
          <w:szCs w:val="22"/>
        </w:rPr>
        <w:t xml:space="preserve"> FOR</w:t>
      </w:r>
      <w:r w:rsidR="002F795A" w:rsidRPr="00B42B50">
        <w:rPr>
          <w:rFonts w:ascii="Bookman Old Style" w:hAnsi="Bookman Old Style"/>
          <w:b/>
          <w:bCs/>
          <w:color w:val="000000" w:themeColor="text1"/>
          <w:szCs w:val="22"/>
        </w:rPr>
        <w:t xml:space="preserve"> </w:t>
      </w:r>
      <w:r w:rsidR="009329E6" w:rsidRPr="00B42B50">
        <w:rPr>
          <w:rFonts w:ascii="Bookman Old Style" w:hAnsi="Bookman Old Style"/>
          <w:b/>
          <w:bCs/>
          <w:color w:val="000000" w:themeColor="text1"/>
          <w:szCs w:val="22"/>
        </w:rPr>
        <w:t xml:space="preserve">A </w:t>
      </w:r>
      <w:r w:rsidR="00DA7F5C" w:rsidRPr="00B42B50">
        <w:rPr>
          <w:rFonts w:ascii="Bookman Old Style" w:hAnsi="Bookman Old Style"/>
          <w:b/>
          <w:bCs/>
          <w:color w:val="000000" w:themeColor="text1"/>
          <w:szCs w:val="22"/>
        </w:rPr>
        <w:t>REZONING</w:t>
      </w:r>
      <w:r w:rsidR="006E5B5B" w:rsidRPr="00B42B50">
        <w:rPr>
          <w:rFonts w:ascii="Bookman Old Style" w:hAnsi="Bookman Old Style"/>
          <w:b/>
          <w:bCs/>
          <w:color w:val="000000" w:themeColor="text1"/>
          <w:szCs w:val="22"/>
        </w:rPr>
        <w:t xml:space="preserve"> </w:t>
      </w:r>
    </w:p>
    <w:p w:rsidR="007A6644" w:rsidRPr="003D5787" w:rsidRDefault="007A6644" w:rsidP="007A6644">
      <w:pPr>
        <w:widowControl/>
        <w:jc w:val="center"/>
        <w:rPr>
          <w:rFonts w:ascii="Bookman Old Style" w:hAnsi="Bookman Old Style"/>
          <w:b/>
          <w:bCs/>
          <w:sz w:val="22"/>
          <w:szCs w:val="22"/>
        </w:rPr>
      </w:pPr>
    </w:p>
    <w:p w:rsidR="007A6644" w:rsidRPr="003D5787" w:rsidRDefault="007A6644" w:rsidP="007A6644">
      <w:pPr>
        <w:widowControl/>
        <w:jc w:val="center"/>
        <w:rPr>
          <w:rFonts w:ascii="Bookman Old Style" w:hAnsi="Bookman Old Style"/>
          <w:b/>
          <w:bCs/>
          <w:sz w:val="22"/>
          <w:szCs w:val="22"/>
        </w:rPr>
      </w:pPr>
    </w:p>
    <w:p w:rsidR="003F4A8E" w:rsidRPr="003D5787" w:rsidRDefault="00F21204" w:rsidP="00D6019D">
      <w:pPr>
        <w:widowControl/>
        <w:jc w:val="both"/>
        <w:rPr>
          <w:rFonts w:ascii="Bookman Old Style" w:hAnsi="Bookman Old Style"/>
          <w:b/>
          <w:bCs/>
          <w:sz w:val="22"/>
          <w:szCs w:val="22"/>
        </w:rPr>
      </w:pPr>
      <w:r w:rsidRPr="003D5787">
        <w:rPr>
          <w:rFonts w:ascii="Bookman Old Style" w:hAnsi="Bookman Old Style"/>
          <w:b/>
          <w:bCs/>
          <w:sz w:val="22"/>
          <w:szCs w:val="22"/>
        </w:rPr>
        <w:t xml:space="preserve">ZONING CASE NO. </w:t>
      </w:r>
      <w:r w:rsidR="00033BD8">
        <w:rPr>
          <w:rFonts w:ascii="Bookman Old Style" w:hAnsi="Bookman Old Style"/>
          <w:b/>
          <w:bCs/>
          <w:sz w:val="22"/>
          <w:szCs w:val="22"/>
        </w:rPr>
        <w:t>4337</w:t>
      </w:r>
    </w:p>
    <w:p w:rsidR="00A35296" w:rsidRPr="003D5787" w:rsidRDefault="00A35296" w:rsidP="00816C88">
      <w:pPr>
        <w:widowControl/>
        <w:ind w:left="270"/>
        <w:jc w:val="both"/>
        <w:rPr>
          <w:rFonts w:ascii="Bookman Old Style" w:hAnsi="Bookman Old Style"/>
          <w:sz w:val="22"/>
          <w:szCs w:val="22"/>
        </w:rPr>
      </w:pPr>
    </w:p>
    <w:p w:rsidR="00C80C72" w:rsidRPr="00B42B50" w:rsidRDefault="00F97B3B" w:rsidP="00691945">
      <w:pPr>
        <w:widowControl/>
        <w:spacing w:line="264" w:lineRule="auto"/>
        <w:jc w:val="both"/>
        <w:rPr>
          <w:rFonts w:ascii="Bookman Old Style" w:hAnsi="Bookman Old Style"/>
          <w:b/>
          <w:sz w:val="22"/>
          <w:szCs w:val="22"/>
        </w:rPr>
      </w:pPr>
      <w:r w:rsidRPr="00B42B50">
        <w:rPr>
          <w:rFonts w:ascii="Bookman Old Style" w:hAnsi="Bookman Old Style"/>
          <w:sz w:val="22"/>
          <w:szCs w:val="22"/>
        </w:rPr>
        <w:t xml:space="preserve">By virtue of and pursuant to the authority and direction of that Ordinance by the City Council of Jackson, Mississippi, appearing in Minute Book 3G at page 115 thereof, notice is hereby given to all persons interested in or in any way affected thereby, </w:t>
      </w:r>
      <w:r w:rsidR="0065490B" w:rsidRPr="00B42B50">
        <w:rPr>
          <w:rFonts w:ascii="Bookman Old Style" w:hAnsi="Bookman Old Style"/>
          <w:sz w:val="22"/>
          <w:szCs w:val="22"/>
        </w:rPr>
        <w:t>that</w:t>
      </w:r>
      <w:r w:rsidR="0065490B" w:rsidRPr="00B42B50">
        <w:rPr>
          <w:rFonts w:ascii="Bookman Old Style" w:hAnsi="Bookman Old Style"/>
          <w:b/>
          <w:sz w:val="22"/>
          <w:szCs w:val="22"/>
        </w:rPr>
        <w:t xml:space="preserve"> </w:t>
      </w:r>
      <w:r w:rsidR="008F5B1B">
        <w:rPr>
          <w:rFonts w:ascii="Bookman Old Style" w:hAnsi="Bookman Old Style"/>
          <w:b/>
          <w:sz w:val="22"/>
          <w:szCs w:val="22"/>
        </w:rPr>
        <w:t>DMG Real Estate Holdings SBC, LLC</w:t>
      </w:r>
      <w:r w:rsidR="00691945" w:rsidRPr="00B86CDC">
        <w:rPr>
          <w:rFonts w:ascii="Bookman Old Style" w:hAnsi="Bookman Old Style"/>
          <w:b/>
          <w:sz w:val="22"/>
          <w:szCs w:val="22"/>
        </w:rPr>
        <w:t xml:space="preserve"> </w:t>
      </w:r>
      <w:r w:rsidR="005A3E0C" w:rsidRPr="00B86CDC">
        <w:rPr>
          <w:rFonts w:ascii="Bookman Old Style" w:hAnsi="Bookman Old Style"/>
          <w:sz w:val="22"/>
          <w:szCs w:val="22"/>
        </w:rPr>
        <w:t>ha</w:t>
      </w:r>
      <w:r w:rsidR="00B86CDC" w:rsidRPr="00B86CDC">
        <w:rPr>
          <w:rFonts w:ascii="Bookman Old Style" w:hAnsi="Bookman Old Style"/>
          <w:sz w:val="22"/>
          <w:szCs w:val="22"/>
        </w:rPr>
        <w:t>ve</w:t>
      </w:r>
      <w:r w:rsidR="005A3E0C" w:rsidRPr="00B86CDC">
        <w:rPr>
          <w:rFonts w:ascii="Bookman Old Style" w:hAnsi="Bookman Old Style"/>
          <w:sz w:val="22"/>
          <w:szCs w:val="22"/>
        </w:rPr>
        <w:t xml:space="preserve"> filed</w:t>
      </w:r>
      <w:r w:rsidRPr="00B86CDC">
        <w:rPr>
          <w:rFonts w:ascii="Bookman Old Style" w:hAnsi="Bookman Old Style"/>
          <w:sz w:val="22"/>
          <w:szCs w:val="22"/>
        </w:rPr>
        <w:t xml:space="preserve"> with the Planning Board for the City of Jackson, an application requesting </w:t>
      </w:r>
      <w:r w:rsidR="00323FB7" w:rsidRPr="00B86CDC">
        <w:rPr>
          <w:rFonts w:ascii="Bookman Old Style" w:hAnsi="Bookman Old Style"/>
          <w:b/>
          <w:sz w:val="22"/>
          <w:szCs w:val="22"/>
        </w:rPr>
        <w:t xml:space="preserve">a </w:t>
      </w:r>
      <w:r w:rsidR="00DA7F5C" w:rsidRPr="00B86CDC">
        <w:rPr>
          <w:rFonts w:ascii="Bookman Old Style" w:eastAsia="Calibri" w:hAnsi="Bookman Old Style"/>
          <w:b/>
          <w:bCs/>
          <w:sz w:val="22"/>
          <w:szCs w:val="22"/>
        </w:rPr>
        <w:t xml:space="preserve">Rezoning </w:t>
      </w:r>
      <w:r w:rsidR="00DA7F5C" w:rsidRPr="00B86CDC">
        <w:rPr>
          <w:rFonts w:ascii="Bookman Old Style" w:eastAsia="Calibri" w:hAnsi="Bookman Old Style" w:cs="Calibri"/>
          <w:b/>
          <w:bCs/>
          <w:sz w:val="22"/>
          <w:szCs w:val="22"/>
        </w:rPr>
        <w:t xml:space="preserve">from </w:t>
      </w:r>
      <w:r w:rsidR="00033BD8" w:rsidRPr="00033BD8">
        <w:rPr>
          <w:rFonts w:ascii="Bookman Old Style" w:eastAsia="Calibri" w:hAnsi="Bookman Old Style" w:cs="Calibri"/>
          <w:b/>
          <w:bCs/>
          <w:sz w:val="22"/>
          <w:szCs w:val="22"/>
        </w:rPr>
        <w:t>I-1 (Light) Industrial District to CMU–1 (Community) Mixed-Use District</w:t>
      </w:r>
      <w:r w:rsidR="00FE3BFB">
        <w:rPr>
          <w:rFonts w:ascii="Bookman Old Style" w:eastAsia="Calibri" w:hAnsi="Bookman Old Style" w:cs="Calibri"/>
          <w:b/>
          <w:bCs/>
          <w:sz w:val="22"/>
          <w:szCs w:val="22"/>
        </w:rPr>
        <w:t>, Pedestrian Oriented</w:t>
      </w:r>
      <w:r w:rsidR="00033BD8" w:rsidRPr="00033BD8">
        <w:rPr>
          <w:rFonts w:ascii="Bookman Old Style" w:eastAsia="Calibri" w:hAnsi="Bookman Old Style" w:cs="Calibri"/>
          <w:b/>
          <w:bCs/>
          <w:sz w:val="22"/>
          <w:szCs w:val="22"/>
        </w:rPr>
        <w:t xml:space="preserve"> to allow for the conversion of the recreational center to multi-family units</w:t>
      </w:r>
      <w:r w:rsidR="001106F2" w:rsidRPr="00B86CDC">
        <w:rPr>
          <w:rFonts w:ascii="Bookman Old Style" w:hAnsi="Bookman Old Style"/>
          <w:sz w:val="22"/>
          <w:szCs w:val="22"/>
        </w:rPr>
        <w:t xml:space="preserve"> </w:t>
      </w:r>
      <w:r w:rsidR="00323FB7" w:rsidRPr="00B42B50">
        <w:rPr>
          <w:rFonts w:ascii="Bookman Old Style" w:hAnsi="Bookman Old Style"/>
          <w:sz w:val="22"/>
          <w:szCs w:val="22"/>
        </w:rPr>
        <w:t>on property located at</w:t>
      </w:r>
      <w:r w:rsidR="00F66968" w:rsidRPr="00B42B50">
        <w:rPr>
          <w:rFonts w:ascii="Bookman Old Style" w:hAnsi="Bookman Old Style"/>
          <w:sz w:val="22"/>
          <w:szCs w:val="22"/>
        </w:rPr>
        <w:t xml:space="preserve"> </w:t>
      </w:r>
      <w:r w:rsidR="00033BD8">
        <w:rPr>
          <w:rFonts w:ascii="Bookman Old Style" w:hAnsi="Bookman Old Style"/>
          <w:b/>
          <w:sz w:val="22"/>
          <w:szCs w:val="22"/>
        </w:rPr>
        <w:t>800 E. River Pl</w:t>
      </w:r>
      <w:r w:rsidR="00033BD8" w:rsidRPr="00052E60">
        <w:rPr>
          <w:rFonts w:ascii="Bookman Old Style" w:hAnsi="Bookman Old Style"/>
          <w:b/>
          <w:sz w:val="22"/>
          <w:szCs w:val="22"/>
        </w:rPr>
        <w:t>. (Parcel</w:t>
      </w:r>
      <w:r w:rsidR="00033BD8">
        <w:rPr>
          <w:rFonts w:ascii="Bookman Old Style" w:hAnsi="Bookman Old Style"/>
          <w:b/>
          <w:sz w:val="22"/>
          <w:szCs w:val="22"/>
        </w:rPr>
        <w:t>s</w:t>
      </w:r>
      <w:r w:rsidR="00033BD8" w:rsidRPr="00052E60">
        <w:rPr>
          <w:rFonts w:ascii="Bookman Old Style" w:hAnsi="Bookman Old Style"/>
          <w:b/>
          <w:sz w:val="22"/>
          <w:szCs w:val="22"/>
        </w:rPr>
        <w:t xml:space="preserve"> </w:t>
      </w:r>
      <w:r w:rsidR="00033BD8">
        <w:rPr>
          <w:rFonts w:ascii="Bookman Old Style" w:hAnsi="Bookman Old Style"/>
          <w:b/>
          <w:sz w:val="22"/>
          <w:szCs w:val="22"/>
        </w:rPr>
        <w:t>1008-2, 1008-43 &amp; 1032-1</w:t>
      </w:r>
      <w:r w:rsidR="00033BD8" w:rsidRPr="00052E60">
        <w:rPr>
          <w:rFonts w:ascii="Bookman Old Style" w:hAnsi="Bookman Old Style"/>
          <w:b/>
          <w:sz w:val="22"/>
          <w:szCs w:val="22"/>
        </w:rPr>
        <w:t>)</w:t>
      </w:r>
      <w:r w:rsidR="00D6019D" w:rsidRPr="00B42B50">
        <w:rPr>
          <w:rFonts w:ascii="Bookman Old Style" w:hAnsi="Bookman Old Style"/>
          <w:b/>
          <w:sz w:val="22"/>
          <w:szCs w:val="22"/>
        </w:rPr>
        <w:t>,</w:t>
      </w:r>
      <w:r w:rsidR="00323FB7" w:rsidRPr="00B42B50">
        <w:rPr>
          <w:rFonts w:ascii="Bookman Old Style" w:hAnsi="Bookman Old Style"/>
          <w:sz w:val="22"/>
          <w:szCs w:val="22"/>
        </w:rPr>
        <w:t xml:space="preserve"> </w:t>
      </w:r>
      <w:r w:rsidRPr="00B42B50">
        <w:rPr>
          <w:rFonts w:ascii="Bookman Old Style" w:hAnsi="Bookman Old Style"/>
          <w:sz w:val="22"/>
          <w:szCs w:val="22"/>
        </w:rPr>
        <w:t>in the First Judicial District of Hinds County, Mississippi, and being more particularly described as:</w:t>
      </w:r>
    </w:p>
    <w:p w:rsidR="008F5B1B" w:rsidRDefault="008F5B1B" w:rsidP="002E0E69">
      <w:pPr>
        <w:jc w:val="both"/>
        <w:rPr>
          <w:rFonts w:ascii="Bookman Old Style" w:eastAsiaTheme="minorEastAsia" w:hAnsi="Bookman Old Style"/>
          <w:position w:val="1"/>
          <w:sz w:val="22"/>
          <w:szCs w:val="22"/>
        </w:rPr>
      </w:pPr>
    </w:p>
    <w:p w:rsidR="00454BB9" w:rsidRPr="008F5B1B" w:rsidRDefault="008F5B1B" w:rsidP="002E0E69">
      <w:pPr>
        <w:jc w:val="both"/>
        <w:rPr>
          <w:rFonts w:ascii="Bookman Old Style" w:eastAsiaTheme="minorEastAsia" w:hAnsi="Bookman Old Style"/>
          <w:b/>
          <w:position w:val="1"/>
          <w:sz w:val="22"/>
          <w:szCs w:val="22"/>
          <w:u w:val="single"/>
        </w:rPr>
      </w:pPr>
      <w:r w:rsidRPr="008F5B1B">
        <w:rPr>
          <w:rFonts w:ascii="Bookman Old Style" w:eastAsiaTheme="minorEastAsia" w:hAnsi="Bookman Old Style"/>
          <w:b/>
          <w:position w:val="1"/>
          <w:sz w:val="22"/>
          <w:szCs w:val="22"/>
          <w:u w:val="single"/>
        </w:rPr>
        <w:t>Parcel 1032-1</w:t>
      </w:r>
    </w:p>
    <w:p w:rsidR="008F5B1B" w:rsidRDefault="008F5B1B" w:rsidP="008F5B1B">
      <w:pPr>
        <w:widowControl/>
        <w:autoSpaceDE/>
        <w:autoSpaceDN/>
        <w:adjustRightInd/>
        <w:jc w:val="both"/>
        <w:textAlignment w:val="baseline"/>
        <w:rPr>
          <w:rFonts w:ascii="Bookman Old Style" w:hAnsi="Bookman Old Style"/>
          <w:sz w:val="22"/>
          <w:szCs w:val="22"/>
        </w:rPr>
      </w:pPr>
      <w:r w:rsidRPr="008F5B1B">
        <w:rPr>
          <w:rFonts w:ascii="Bookman Old Style" w:hAnsi="Bookman Old Style"/>
          <w:sz w:val="22"/>
          <w:szCs w:val="22"/>
        </w:rPr>
        <w:t>That certain part of Lot 3, of Section 2, Township 5 North, Range 1 East, Hinds County, Mississippi, described as follows:</w:t>
      </w:r>
    </w:p>
    <w:p w:rsidR="008F5B1B" w:rsidRPr="008F5B1B" w:rsidRDefault="008F5B1B" w:rsidP="008F5B1B">
      <w:pPr>
        <w:widowControl/>
        <w:autoSpaceDE/>
        <w:autoSpaceDN/>
        <w:adjustRightInd/>
        <w:jc w:val="both"/>
        <w:textAlignment w:val="baseline"/>
        <w:rPr>
          <w:rFonts w:ascii="Bookman Old Style" w:hAnsi="Bookman Old Style"/>
          <w:sz w:val="22"/>
          <w:szCs w:val="22"/>
        </w:rPr>
      </w:pPr>
    </w:p>
    <w:p w:rsidR="008F5B1B" w:rsidRDefault="008F5B1B" w:rsidP="008F5B1B">
      <w:pPr>
        <w:widowControl/>
        <w:autoSpaceDE/>
        <w:autoSpaceDN/>
        <w:adjustRightInd/>
        <w:jc w:val="both"/>
        <w:textAlignment w:val="baseline"/>
        <w:rPr>
          <w:rFonts w:ascii="Bookman Old Style" w:hAnsi="Bookman Old Style"/>
          <w:sz w:val="22"/>
          <w:szCs w:val="22"/>
        </w:rPr>
      </w:pPr>
      <w:r w:rsidRPr="008F5B1B">
        <w:rPr>
          <w:rFonts w:ascii="Bookman Old Style" w:hAnsi="Bookman Old Style"/>
          <w:sz w:val="22"/>
          <w:szCs w:val="22"/>
        </w:rPr>
        <w:t>Commencing at the center of said Section 2, run East for a distance of 1116.99 feet, more or less, to the point of intersection of said line with the East right-of-way line of Interstate Highway 55, in the City of Jackson, Mississippi, which point of intersection is on the North line of said Lot 3 and the Point of Beginning of the parcel of land hereby described; thence run South 31 degrees 05 minutes East along said right-of-way line for a distance of 271.9 feet to a point; thence run South 08 degrees 11 minutes West along said right-of-way line for a distance of 119.71 feet to a point (which point is the Point of Beginning of that certain boundary line established and described in the Boundary Line Agreement, dated July 23, 1976, and recorded in Book 2386 at Page 611 of the records in the Office of the Chancery Clerk of Hinds County, at Jackson, Mississippi, between Capitol Broadcasting Company and Robert N. Stockett); thence leaving said right-of-way line run South 80 degrees 36 minutes East along said boundary line for a distance of 600 feet, more or less, to a point on the line between Hinds and Rankin Counties, Mississippi (being the center line of the Old River Bed of the Pearl River); thence meander Northwesterly along the line between Hinds and Rankin Counties (following the center line of the Old River Bed of the Pearl River) for a distance of 600 feet, more or less, to the point of intersection of the North line of said Lot 3 as extended with the line between Hinds and Rankin Counties; and thence run West along the North line of Lot 3 for a distance of 437.64 feet, more or less, to the Point of Beginning of the p</w:t>
      </w:r>
      <w:r>
        <w:rPr>
          <w:rFonts w:ascii="Bookman Old Style" w:hAnsi="Bookman Old Style"/>
          <w:sz w:val="22"/>
          <w:szCs w:val="22"/>
        </w:rPr>
        <w:t xml:space="preserve">arcel of land hereby described. </w:t>
      </w:r>
    </w:p>
    <w:p w:rsidR="008F5B1B" w:rsidRDefault="008F5B1B" w:rsidP="008F5B1B">
      <w:pPr>
        <w:widowControl/>
        <w:autoSpaceDE/>
        <w:autoSpaceDN/>
        <w:adjustRightInd/>
        <w:jc w:val="both"/>
        <w:textAlignment w:val="baseline"/>
        <w:rPr>
          <w:rFonts w:ascii="Bookman Old Style" w:hAnsi="Bookman Old Style"/>
          <w:sz w:val="22"/>
          <w:szCs w:val="22"/>
        </w:rPr>
      </w:pPr>
    </w:p>
    <w:p w:rsidR="008F5B1B" w:rsidRPr="008F5B1B" w:rsidRDefault="008F5B1B" w:rsidP="008F5B1B">
      <w:pPr>
        <w:widowControl/>
        <w:autoSpaceDE/>
        <w:autoSpaceDN/>
        <w:adjustRightInd/>
        <w:jc w:val="both"/>
        <w:textAlignment w:val="baseline"/>
        <w:rPr>
          <w:rFonts w:ascii="Bookman Old Style" w:hAnsi="Bookman Old Style"/>
          <w:sz w:val="22"/>
          <w:szCs w:val="22"/>
        </w:rPr>
      </w:pPr>
      <w:r w:rsidRPr="008F5B1B">
        <w:rPr>
          <w:rFonts w:ascii="Bookman Old Style" w:hAnsi="Bookman Old Style"/>
          <w:sz w:val="22"/>
          <w:szCs w:val="22"/>
        </w:rPr>
        <w:t>LESS AND EXCEPT: Property conveyed to the City of Jackson, MS, dated</w:t>
      </w:r>
      <w:r>
        <w:rPr>
          <w:rFonts w:ascii="Bookman Old Style" w:hAnsi="Bookman Old Style"/>
          <w:sz w:val="22"/>
          <w:szCs w:val="22"/>
        </w:rPr>
        <w:t xml:space="preserve"> </w:t>
      </w:r>
      <w:r w:rsidRPr="008F5B1B">
        <w:rPr>
          <w:rFonts w:ascii="Bookman Old Style" w:hAnsi="Bookman Old Style"/>
          <w:sz w:val="22"/>
          <w:szCs w:val="22"/>
        </w:rPr>
        <w:t>March 8, 2011, in Book 7116 at Page 7527.</w:t>
      </w:r>
    </w:p>
    <w:p w:rsidR="008F5B1B" w:rsidRDefault="008F5B1B" w:rsidP="008F5B1B">
      <w:pPr>
        <w:widowControl/>
        <w:autoSpaceDE/>
        <w:autoSpaceDN/>
        <w:adjustRightInd/>
        <w:jc w:val="both"/>
        <w:textAlignment w:val="baseline"/>
        <w:rPr>
          <w:rFonts w:ascii="Bookman Old Style" w:hAnsi="Bookman Old Style"/>
          <w:sz w:val="22"/>
          <w:szCs w:val="22"/>
        </w:rPr>
      </w:pPr>
    </w:p>
    <w:p w:rsidR="00B06C99" w:rsidRPr="00B06C99" w:rsidRDefault="008F5B1B" w:rsidP="008F5B1B">
      <w:pPr>
        <w:widowControl/>
        <w:autoSpaceDE/>
        <w:autoSpaceDN/>
        <w:adjustRightInd/>
        <w:jc w:val="both"/>
        <w:textAlignment w:val="baseline"/>
        <w:rPr>
          <w:rFonts w:ascii="Bookman Old Style" w:hAnsi="Bookman Old Style"/>
          <w:sz w:val="22"/>
          <w:szCs w:val="22"/>
        </w:rPr>
      </w:pPr>
      <w:r w:rsidRPr="008F5B1B">
        <w:rPr>
          <w:rFonts w:ascii="Bookman Old Style" w:hAnsi="Bookman Old Style"/>
          <w:sz w:val="22"/>
          <w:szCs w:val="22"/>
        </w:rPr>
        <w:t>LESS AND EXCEPT: Property conveyed to Treehouse, Inc, in Book 2816 at Page 7009.</w:t>
      </w:r>
    </w:p>
    <w:p w:rsidR="008F5B1B" w:rsidRDefault="008F5B1B" w:rsidP="008F5B1B">
      <w:pPr>
        <w:jc w:val="both"/>
        <w:rPr>
          <w:rFonts w:ascii="Bookman Old Style" w:eastAsiaTheme="minorEastAsia" w:hAnsi="Bookman Old Style"/>
          <w:b/>
          <w:position w:val="1"/>
          <w:sz w:val="22"/>
          <w:szCs w:val="22"/>
          <w:u w:val="single"/>
        </w:rPr>
      </w:pPr>
    </w:p>
    <w:p w:rsidR="008F5B1B" w:rsidRPr="008F5B1B" w:rsidRDefault="008F5B1B" w:rsidP="008F5B1B">
      <w:pPr>
        <w:jc w:val="both"/>
        <w:rPr>
          <w:rFonts w:ascii="Bookman Old Style" w:eastAsiaTheme="minorEastAsia" w:hAnsi="Bookman Old Style"/>
          <w:b/>
          <w:position w:val="1"/>
          <w:sz w:val="22"/>
          <w:szCs w:val="22"/>
          <w:u w:val="single"/>
        </w:rPr>
      </w:pPr>
      <w:r>
        <w:rPr>
          <w:rFonts w:ascii="Bookman Old Style" w:eastAsiaTheme="minorEastAsia" w:hAnsi="Bookman Old Style"/>
          <w:b/>
          <w:position w:val="1"/>
          <w:sz w:val="22"/>
          <w:szCs w:val="22"/>
          <w:u w:val="single"/>
        </w:rPr>
        <w:t>Parcel 1008-43</w:t>
      </w:r>
    </w:p>
    <w:p w:rsidR="008F5B1B" w:rsidRDefault="008F5B1B" w:rsidP="00B06C99">
      <w:pPr>
        <w:widowControl/>
        <w:autoSpaceDE/>
        <w:autoSpaceDN/>
        <w:adjustRightInd/>
        <w:jc w:val="both"/>
        <w:textAlignment w:val="baseline"/>
        <w:rPr>
          <w:rFonts w:ascii="Bookman Old Style" w:hAnsi="Bookman Old Style"/>
          <w:sz w:val="22"/>
          <w:szCs w:val="22"/>
        </w:rPr>
      </w:pPr>
      <w:r w:rsidRPr="008F5B1B">
        <w:rPr>
          <w:rFonts w:ascii="Bookman Old Style" w:hAnsi="Bookman Old Style"/>
          <w:sz w:val="22"/>
          <w:szCs w:val="22"/>
        </w:rPr>
        <w:t xml:space="preserve">Lot 12, East River Place, according to a map or plat thereof on file and of record in the Office of the Chancery Clerk of the First Judicial District of Hinds County, Mississippi, </w:t>
      </w:r>
    </w:p>
    <w:p w:rsidR="008F5B1B" w:rsidRDefault="008F5B1B" w:rsidP="00B06C99">
      <w:pPr>
        <w:widowControl/>
        <w:autoSpaceDE/>
        <w:autoSpaceDN/>
        <w:adjustRightInd/>
        <w:jc w:val="both"/>
        <w:textAlignment w:val="baseline"/>
        <w:rPr>
          <w:rFonts w:ascii="Bookman Old Style" w:hAnsi="Bookman Old Style"/>
          <w:sz w:val="22"/>
          <w:szCs w:val="22"/>
        </w:rPr>
      </w:pPr>
    </w:p>
    <w:p w:rsidR="008F5B1B" w:rsidRPr="008F5B1B" w:rsidRDefault="008F5B1B" w:rsidP="008F5B1B">
      <w:pPr>
        <w:jc w:val="both"/>
        <w:rPr>
          <w:rFonts w:ascii="Bookman Old Style" w:eastAsiaTheme="minorEastAsia" w:hAnsi="Bookman Old Style"/>
          <w:b/>
          <w:position w:val="1"/>
          <w:sz w:val="22"/>
          <w:szCs w:val="22"/>
          <w:u w:val="single"/>
        </w:rPr>
      </w:pPr>
      <w:r>
        <w:rPr>
          <w:rFonts w:ascii="Bookman Old Style" w:eastAsiaTheme="minorEastAsia" w:hAnsi="Bookman Old Style"/>
          <w:b/>
          <w:position w:val="1"/>
          <w:sz w:val="22"/>
          <w:szCs w:val="22"/>
          <w:u w:val="single"/>
        </w:rPr>
        <w:lastRenderedPageBreak/>
        <w:t>Parcel 1008-2</w:t>
      </w:r>
    </w:p>
    <w:p w:rsidR="00B06C99" w:rsidRDefault="008F5B1B" w:rsidP="00B06C99">
      <w:pPr>
        <w:widowControl/>
        <w:autoSpaceDE/>
        <w:autoSpaceDN/>
        <w:adjustRightInd/>
        <w:jc w:val="both"/>
        <w:textAlignment w:val="baseline"/>
        <w:rPr>
          <w:rFonts w:ascii="Bookman Old Style" w:hAnsi="Bookman Old Style"/>
          <w:sz w:val="22"/>
          <w:szCs w:val="22"/>
        </w:rPr>
      </w:pPr>
      <w:r w:rsidRPr="008F5B1B">
        <w:rPr>
          <w:rFonts w:ascii="Bookman Old Style" w:hAnsi="Bookman Old Style"/>
          <w:sz w:val="22"/>
          <w:szCs w:val="22"/>
        </w:rPr>
        <w:t>Commencing at the concrete monument marking the South right-of-way line of East Fortification Street, as extended, in the City of Jackson, Mississippi, and the East right-of-way line of U.S. Interstate Highway No. 55 ("I-55"), run thence Southerly along said I-55 right-of-way line for a distance of 1149.6 feet to the Point of Beginning of the property herein described and conveyed; thence turn to the left through an angle of 90 degrees, and run South 70 degrees 46 minutes East for a distance of 600.0 feet, more or less, to the centerline of the Old Channel of the Pearl River; thence turn to the right and run along the centerline of said channel for a distance of 360.0 feet, more or less, to the Southeast corner of the property of Grantors (being the Southeast corner of the property herein described); thence turn to the right and run due West for a distance of 572.3 feet, more or less, to a point on the East right-of-way line of the High Street interchange to I-55; thence turn to the right and run North 28 degrees 57 minutes West along said right-of-way line for a distance of 122.7 feet to a point; and thence continue to run along said right-of-way around a curve to the right, having a radius of 616.2 feet for a distance of 407.01 feet, more or less, to the Point of Beginning, being situated in the NE ¼ of Section 2, Township 5 North, Range 1 East, Hinds County, Mississippi, and containing 5.45 acres, more or less.</w:t>
      </w:r>
    </w:p>
    <w:p w:rsidR="008F5B1B" w:rsidRPr="00D56CF8" w:rsidRDefault="008F5B1B" w:rsidP="00B06C99">
      <w:pPr>
        <w:widowControl/>
        <w:autoSpaceDE/>
        <w:autoSpaceDN/>
        <w:adjustRightInd/>
        <w:jc w:val="both"/>
        <w:textAlignment w:val="baseline"/>
        <w:rPr>
          <w:rFonts w:ascii="Bookman Old Style" w:eastAsia="Arial" w:hAnsi="Bookman Old Style" w:cs="Courier New"/>
          <w:color w:val="000000"/>
          <w:sz w:val="16"/>
          <w:szCs w:val="22"/>
        </w:rPr>
      </w:pPr>
    </w:p>
    <w:p w:rsidR="0065490B" w:rsidRPr="003D5787" w:rsidRDefault="0065490B" w:rsidP="006549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3D5787">
        <w:rPr>
          <w:rFonts w:ascii="Bookman Old Style" w:hAnsi="Bookman Old Style"/>
          <w:b/>
          <w:sz w:val="22"/>
          <w:szCs w:val="22"/>
        </w:rPr>
        <w:t xml:space="preserve">Said application will be heard at the City Planning Board Hearing in the Andrew Jackson Conference Room, First Floor, Warren A. Hood Building, 200 S. President Street in Jackson, Mississippi, </w:t>
      </w:r>
      <w:r>
        <w:rPr>
          <w:rFonts w:ascii="Bookman Old Style" w:hAnsi="Bookman Old Style"/>
          <w:b/>
          <w:sz w:val="22"/>
          <w:szCs w:val="22"/>
        </w:rPr>
        <w:t>at 1:30 p</w:t>
      </w:r>
      <w:r w:rsidR="00033BD8">
        <w:rPr>
          <w:rFonts w:ascii="Bookman Old Style" w:hAnsi="Bookman Old Style"/>
          <w:b/>
          <w:sz w:val="22"/>
          <w:szCs w:val="22"/>
        </w:rPr>
        <w:t>.m., on Wednesday, July 22</w:t>
      </w:r>
      <w:r>
        <w:rPr>
          <w:rFonts w:ascii="Bookman Old Style" w:hAnsi="Bookman Old Style"/>
          <w:b/>
          <w:sz w:val="22"/>
          <w:szCs w:val="22"/>
        </w:rPr>
        <w:t>, 2026</w:t>
      </w:r>
      <w:r w:rsidRPr="003D5787">
        <w:rPr>
          <w:rFonts w:ascii="Bookman Old Style" w:hAnsi="Bookman Old Style"/>
          <w:sz w:val="22"/>
          <w:szCs w:val="22"/>
        </w:rPr>
        <w:t>, at which time all parties interested in or affected thereby will be heard both pro and con on said question, after which a record will be established upon which the City Planning Board 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on said date. If a request is made to the Zoning Administrator at least 72 hours in advance, the City will take steps to accommodate citizens need for interpreters or auxiliary aids for the visually/hearing impaired.</w:t>
      </w:r>
    </w:p>
    <w:p w:rsidR="0065490B" w:rsidRDefault="0065490B" w:rsidP="006549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p>
    <w:p w:rsidR="0065490B" w:rsidRPr="00714DF0" w:rsidRDefault="0065490B" w:rsidP="0065490B">
      <w:pPr>
        <w:jc w:val="both"/>
        <w:rPr>
          <w:rFonts w:ascii="Bookman Old Style" w:hAnsi="Bookman Old Style"/>
          <w:b/>
          <w:bCs/>
          <w:color w:val="000000"/>
          <w:sz w:val="22"/>
          <w:szCs w:val="22"/>
        </w:rPr>
      </w:pPr>
      <w:r w:rsidRPr="00714DF0">
        <w:rPr>
          <w:rFonts w:ascii="Bookman Old Style" w:hAnsi="Bookman Old Style"/>
          <w:b/>
          <w:bCs/>
          <w:color w:val="000000"/>
          <w:sz w:val="22"/>
          <w:szCs w:val="22"/>
        </w:rPr>
        <w:t>DUE TO THE CONCERN FOR THE PUBLIC HEALTH, SAFETY AND WELFARE, THE PLANNING BOARD MEMBERS, APPLICANTS AND THE GENRAL PUBLIC HAVE THE OPTION TO ATTEND THE MEETING VIA TELECONFERENCE/VIDEO.  PLEASE EMAIL</w:t>
      </w:r>
      <w:r w:rsidR="005D6901">
        <w:rPr>
          <w:rFonts w:ascii="Bookman Old Style" w:hAnsi="Bookman Old Style"/>
          <w:b/>
          <w:bCs/>
          <w:color w:val="000000"/>
          <w:sz w:val="22"/>
          <w:szCs w:val="22"/>
        </w:rPr>
        <w:t xml:space="preserve"> </w:t>
      </w:r>
      <w:hyperlink r:id="rId7" w:history="1">
        <w:r w:rsidR="005D6901" w:rsidRPr="005D6901">
          <w:rPr>
            <w:rStyle w:val="Hyperlink"/>
            <w:rFonts w:ascii="Bookman Old Style" w:hAnsi="Bookman Old Style"/>
            <w:b/>
            <w:bCs/>
            <w:caps/>
            <w:color w:val="auto"/>
            <w:sz w:val="22"/>
            <w:szCs w:val="22"/>
          </w:rPr>
          <w:t>tsmith@city.jackson.ms.us</w:t>
        </w:r>
      </w:hyperlink>
      <w:r w:rsidR="005D6901">
        <w:rPr>
          <w:rFonts w:ascii="Bookman Old Style" w:hAnsi="Bookman Old Style"/>
          <w:b/>
          <w:bCs/>
          <w:caps/>
          <w:color w:val="000000"/>
          <w:sz w:val="22"/>
          <w:szCs w:val="22"/>
        </w:rPr>
        <w:t xml:space="preserve"> t</w:t>
      </w:r>
      <w:r w:rsidRPr="00714DF0">
        <w:rPr>
          <w:rFonts w:ascii="Bookman Old Style" w:hAnsi="Bookman Old Style"/>
          <w:b/>
          <w:bCs/>
          <w:color w:val="000000"/>
          <w:sz w:val="22"/>
          <w:szCs w:val="22"/>
        </w:rPr>
        <w:t xml:space="preserve">O REGISTER  FOR THE TELECONFERENCE/VIDEO INFORMATION PRIOR TO </w:t>
      </w:r>
      <w:r w:rsidR="000178D2">
        <w:rPr>
          <w:rFonts w:ascii="Bookman Old Style" w:hAnsi="Bookman Old Style"/>
          <w:b/>
          <w:bCs/>
          <w:color w:val="000000"/>
          <w:sz w:val="22"/>
          <w:szCs w:val="22"/>
        </w:rPr>
        <w:t>JULY 15</w:t>
      </w:r>
      <w:r w:rsidRPr="00714DF0">
        <w:rPr>
          <w:rFonts w:ascii="Bookman Old Style" w:hAnsi="Bookman Old Style"/>
          <w:b/>
          <w:bCs/>
          <w:color w:val="000000"/>
          <w:sz w:val="22"/>
          <w:szCs w:val="22"/>
        </w:rPr>
        <w:t>, 2026.</w:t>
      </w:r>
    </w:p>
    <w:p w:rsidR="0065490B" w:rsidRPr="00714DF0" w:rsidRDefault="0065490B"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b/>
          <w:szCs w:val="22"/>
        </w:rPr>
      </w:pPr>
    </w:p>
    <w:p w:rsidR="0065490B" w:rsidRPr="00714DF0" w:rsidRDefault="000178D2"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szCs w:val="22"/>
        </w:rPr>
      </w:pPr>
      <w:r>
        <w:rPr>
          <w:rFonts w:ascii="Bookman Old Style" w:hAnsi="Bookman Old Style"/>
          <w:szCs w:val="22"/>
        </w:rPr>
        <w:t>WITNESS my signature this 25</w:t>
      </w:r>
      <w:r w:rsidR="0065490B" w:rsidRPr="00714DF0">
        <w:rPr>
          <w:rFonts w:ascii="Bookman Old Style" w:hAnsi="Bookman Old Style"/>
          <w:szCs w:val="22"/>
          <w:vertAlign w:val="superscript"/>
        </w:rPr>
        <w:t>TH</w:t>
      </w:r>
      <w:r w:rsidR="0065490B" w:rsidRPr="00714DF0">
        <w:rPr>
          <w:rFonts w:ascii="Bookman Old Style" w:hAnsi="Bookman Old Style"/>
          <w:szCs w:val="22"/>
        </w:rPr>
        <w:t xml:space="preserve"> day of </w:t>
      </w:r>
      <w:r>
        <w:rPr>
          <w:rFonts w:ascii="Bookman Old Style" w:hAnsi="Bookman Old Style"/>
          <w:szCs w:val="22"/>
        </w:rPr>
        <w:t>June</w:t>
      </w:r>
      <w:r w:rsidR="0065490B" w:rsidRPr="00714DF0">
        <w:rPr>
          <w:rFonts w:ascii="Bookman Old Style" w:hAnsi="Bookman Old Style"/>
          <w:szCs w:val="22"/>
        </w:rPr>
        <w:t xml:space="preserve"> 2026.</w:t>
      </w:r>
    </w:p>
    <w:p w:rsidR="0065490B" w:rsidRPr="00714DF0" w:rsidRDefault="0065490B"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Cs w:val="22"/>
        </w:rPr>
      </w:pPr>
    </w:p>
    <w:p w:rsidR="0065490B" w:rsidRPr="00714DF0" w:rsidRDefault="0065490B"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/s/Ester L. Ainsworth</w:t>
      </w:r>
    </w:p>
    <w:p w:rsidR="0065490B" w:rsidRPr="00714DF0" w:rsidRDefault="0065490B"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Zoning Administrator</w:t>
      </w:r>
    </w:p>
    <w:p w:rsidR="0065490B" w:rsidRPr="00714DF0" w:rsidRDefault="0065490B" w:rsidP="00654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City of Jackson, Mississippi</w:t>
      </w:r>
    </w:p>
    <w:p w:rsidR="00152D66" w:rsidRPr="003B37A0" w:rsidRDefault="00152D66" w:rsidP="006568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E7120D" w:rsidRPr="003B37A0" w:rsidRDefault="00E7120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B06C99" w:rsidRDefault="00B06C99"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B06C99" w:rsidRDefault="00B06C99"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B06C99" w:rsidRPr="003B37A0" w:rsidRDefault="00B06C99"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64651B" w:rsidRPr="003B37A0" w:rsidRDefault="0064651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9735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0" distB="0" distL="114300" distR="114300" simplePos="0" relativeHeight="251659776" behindDoc="0" locked="0" layoutInCell="1" allowOverlap="1" wp14:anchorId="5FCCF886" wp14:editId="556706BE">
                <wp:simplePos x="0" y="0"/>
                <wp:positionH relativeFrom="column">
                  <wp:posOffset>3364992</wp:posOffset>
                </wp:positionH>
                <wp:positionV relativeFrom="paragraph">
                  <wp:posOffset>45288</wp:posOffset>
                </wp:positionV>
                <wp:extent cx="2858033" cy="1762125"/>
                <wp:effectExtent l="0" t="0" r="19050" b="2857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033" cy="1762125"/>
                        </a:xfrm>
                        <a:prstGeom prst="rect">
                          <a:avLst/>
                        </a:prstGeom>
                        <a:solidFill>
                          <a:srgbClr val="EAEAEA"/>
                        </a:solidFill>
                        <a:ln w="9525">
                          <a:solidFill>
                            <a:srgbClr val="000000"/>
                          </a:solidFill>
                          <a:miter lim="800000"/>
                          <a:headEnd/>
                          <a:tailEnd/>
                        </a:ln>
                      </wps:spPr>
                      <wps:txb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B06C99" w:rsidRPr="00DC19C7" w:rsidRDefault="00DC19C7" w:rsidP="00DA63F8">
                            <w:pPr>
                              <w:tabs>
                                <w:tab w:val="left" w:pos="1080"/>
                              </w:tabs>
                              <w:jc w:val="center"/>
                              <w:rPr>
                                <w:rFonts w:ascii="Bookman Old Style" w:eastAsia="Batang" w:hAnsi="Bookman Old Style"/>
                                <w:sz w:val="22"/>
                                <w:szCs w:val="22"/>
                              </w:rPr>
                            </w:pPr>
                            <w:r w:rsidRPr="00DC19C7">
                              <w:rPr>
                                <w:rFonts w:ascii="Bookman Old Style" w:eastAsia="Batang" w:hAnsi="Bookman Old Style"/>
                                <w:sz w:val="22"/>
                                <w:szCs w:val="22"/>
                              </w:rPr>
                              <w:t>DMG Real Estate Holdings SBC, LLC</w:t>
                            </w:r>
                          </w:p>
                          <w:p w:rsidR="00B84838" w:rsidRPr="00DC19C7" w:rsidRDefault="00B06C99" w:rsidP="00DC19C7">
                            <w:pPr>
                              <w:tabs>
                                <w:tab w:val="left" w:pos="1080"/>
                              </w:tabs>
                              <w:jc w:val="center"/>
                              <w:rPr>
                                <w:rFonts w:ascii="Bookman Old Style" w:eastAsia="Batang" w:hAnsi="Bookman Old Style"/>
                                <w:sz w:val="22"/>
                                <w:szCs w:val="22"/>
                              </w:rPr>
                            </w:pPr>
                            <w:r w:rsidRPr="00DC19C7">
                              <w:rPr>
                                <w:rFonts w:ascii="Bookman Old Style" w:eastAsia="Batang" w:hAnsi="Bookman Old Style"/>
                                <w:sz w:val="22"/>
                                <w:szCs w:val="22"/>
                              </w:rPr>
                              <w:t xml:space="preserve">Attn: </w:t>
                            </w:r>
                            <w:r w:rsidR="00DC19C7" w:rsidRPr="00DC19C7">
                              <w:rPr>
                                <w:rFonts w:ascii="Bookman Old Style" w:eastAsia="Batang" w:hAnsi="Bookman Old Style"/>
                                <w:sz w:val="22"/>
                                <w:szCs w:val="22"/>
                              </w:rPr>
                              <w:t>Gabriel Prado</w:t>
                            </w:r>
                            <w:r w:rsidR="00B84838" w:rsidRPr="00DC19C7">
                              <w:rPr>
                                <w:rFonts w:ascii="Bookman Old Style" w:eastAsia="Batang" w:hAnsi="Bookman Old Style"/>
                                <w:sz w:val="22"/>
                                <w:szCs w:val="22"/>
                              </w:rPr>
                              <w:t xml:space="preserve"> </w:t>
                            </w:r>
                          </w:p>
                          <w:p w:rsidR="00DA63F8" w:rsidRPr="00DC19C7" w:rsidRDefault="00DC19C7" w:rsidP="00DA63F8">
                            <w:pPr>
                              <w:jc w:val="center"/>
                              <w:rPr>
                                <w:rFonts w:ascii="Bookman Old Style" w:hAnsi="Bookman Old Style"/>
                                <w:sz w:val="22"/>
                                <w:szCs w:val="22"/>
                              </w:rPr>
                            </w:pPr>
                            <w:r w:rsidRPr="00DC19C7">
                              <w:rPr>
                                <w:rFonts w:ascii="Bookman Old Style" w:hAnsi="Bookman Old Style"/>
                                <w:sz w:val="22"/>
                                <w:szCs w:val="22"/>
                              </w:rPr>
                              <w:t>P</w:t>
                            </w:r>
                            <w:r w:rsidR="00062242" w:rsidRPr="00DC19C7">
                              <w:rPr>
                                <w:rFonts w:ascii="Bookman Old Style" w:hAnsi="Bookman Old Style"/>
                                <w:sz w:val="22"/>
                                <w:szCs w:val="22"/>
                              </w:rPr>
                              <w:t>.</w:t>
                            </w:r>
                            <w:r w:rsidRPr="00DC19C7">
                              <w:rPr>
                                <w:rFonts w:ascii="Bookman Old Style" w:hAnsi="Bookman Old Style"/>
                                <w:sz w:val="22"/>
                                <w:szCs w:val="22"/>
                              </w:rPr>
                              <w:t xml:space="preserve"> O. Box 1612</w:t>
                            </w:r>
                          </w:p>
                          <w:p w:rsidR="00DA63F8" w:rsidRPr="00DC19C7" w:rsidRDefault="00DC19C7" w:rsidP="00DA63F8">
                            <w:pPr>
                              <w:jc w:val="center"/>
                              <w:rPr>
                                <w:rFonts w:ascii="Bookman Old Style" w:hAnsi="Bookman Old Style"/>
                                <w:sz w:val="22"/>
                                <w:szCs w:val="22"/>
                              </w:rPr>
                            </w:pPr>
                            <w:r w:rsidRPr="00DC19C7">
                              <w:rPr>
                                <w:rFonts w:ascii="Bookman Old Style" w:hAnsi="Bookman Old Style"/>
                                <w:sz w:val="22"/>
                                <w:szCs w:val="22"/>
                              </w:rPr>
                              <w:t>Jackson, MS 39215</w:t>
                            </w:r>
                          </w:p>
                          <w:p w:rsidR="00A32955" w:rsidRPr="00DC19C7" w:rsidRDefault="00227BE2" w:rsidP="00DA63F8">
                            <w:pPr>
                              <w:jc w:val="center"/>
                              <w:rPr>
                                <w:rFonts w:ascii="Bookman Old Style" w:hAnsi="Bookman Old Style"/>
                                <w:sz w:val="22"/>
                                <w:szCs w:val="22"/>
                              </w:rPr>
                            </w:pPr>
                            <w:r w:rsidRPr="00DC19C7">
                              <w:rPr>
                                <w:rFonts w:ascii="Bookman Old Style" w:hAnsi="Bookman Old Style"/>
                                <w:sz w:val="22"/>
                                <w:szCs w:val="22"/>
                              </w:rPr>
                              <w:t>Ph: (</w:t>
                            </w:r>
                            <w:r w:rsidR="00BF4DFE" w:rsidRPr="00DC19C7">
                              <w:rPr>
                                <w:rFonts w:ascii="Bookman Old Style" w:hAnsi="Bookman Old Style"/>
                                <w:sz w:val="22"/>
                                <w:szCs w:val="22"/>
                              </w:rPr>
                              <w:t>601</w:t>
                            </w:r>
                            <w:r w:rsidR="00A32955" w:rsidRPr="00DC19C7">
                              <w:rPr>
                                <w:rFonts w:ascii="Bookman Old Style" w:hAnsi="Bookman Old Style"/>
                                <w:sz w:val="22"/>
                                <w:szCs w:val="22"/>
                              </w:rPr>
                              <w:t xml:space="preserve">) </w:t>
                            </w:r>
                            <w:r w:rsidR="00DC19C7" w:rsidRPr="00DC19C7">
                              <w:rPr>
                                <w:rFonts w:ascii="Bookman Old Style" w:hAnsi="Bookman Old Style"/>
                                <w:sz w:val="22"/>
                                <w:szCs w:val="22"/>
                              </w:rPr>
                              <w:t>291-8275</w:t>
                            </w:r>
                          </w:p>
                          <w:p w:rsidR="00A32955" w:rsidRPr="00DC19C7" w:rsidRDefault="00CC6E5C" w:rsidP="00DA63F8">
                            <w:pPr>
                              <w:jc w:val="center"/>
                              <w:rPr>
                                <w:rFonts w:ascii="Bookman Old Style" w:hAnsi="Bookman Old Style"/>
                                <w:sz w:val="22"/>
                                <w:szCs w:val="22"/>
                              </w:rPr>
                            </w:pPr>
                            <w:hyperlink r:id="rId8" w:history="1">
                              <w:r w:rsidR="00DC19C7" w:rsidRPr="00DC19C7">
                                <w:rPr>
                                  <w:rStyle w:val="Hyperlink"/>
                                  <w:rFonts w:ascii="Bookman Old Style" w:hAnsi="Bookman Old Style"/>
                                  <w:sz w:val="22"/>
                                  <w:szCs w:val="22"/>
                                </w:rPr>
                                <w:t>gabrielp@praconglobalinvest.com</w:t>
                              </w:r>
                            </w:hyperlink>
                            <w:r w:rsidR="00DC19C7" w:rsidRPr="00DC19C7">
                              <w:rPr>
                                <w:rFonts w:ascii="Bookman Old Style" w:hAnsi="Bookman Old Style"/>
                                <w:sz w:val="22"/>
                                <w:szCs w:val="22"/>
                              </w:rPr>
                              <w:t xml:space="preserve"> </w:t>
                            </w:r>
                            <w:r w:rsidR="00B444DD" w:rsidRPr="00DC19C7">
                              <w:rPr>
                                <w:rFonts w:ascii="Bookman Old Style" w:hAnsi="Bookman Old Style"/>
                                <w:sz w:val="22"/>
                                <w:szCs w:val="22"/>
                              </w:rPr>
                              <w:t xml:space="preserve"> </w:t>
                            </w:r>
                            <w:r w:rsidR="002B59AC" w:rsidRPr="00DC19C7">
                              <w:rPr>
                                <w:rFonts w:ascii="Bookman Old Style" w:hAnsi="Bookman Old Style"/>
                                <w:sz w:val="22"/>
                                <w:szCs w:val="22"/>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CF886" id="_x0000_t202" coordsize="21600,21600" o:spt="202" path="m,l,21600r21600,l21600,xe">
                <v:stroke joinstyle="miter"/>
                <v:path gradientshapeok="t" o:connecttype="rect"/>
              </v:shapetype>
              <v:shape id="Text Box 12" o:spid="_x0000_s1026" type="#_x0000_t202" style="position:absolute;left:0;text-align:left;margin-left:264.95pt;margin-top:3.55pt;width:225.05pt;height:13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" fillcolor="#eaeaea">
                <v:textbo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B06C99" w:rsidRPr="00DC19C7" w:rsidRDefault="00DC19C7" w:rsidP="00DA63F8">
                      <w:pPr>
                        <w:tabs>
                          <w:tab w:val="left" w:pos="1080"/>
                        </w:tabs>
                        <w:jc w:val="center"/>
                        <w:rPr>
                          <w:rFonts w:ascii="Bookman Old Style" w:eastAsia="Batang" w:hAnsi="Bookman Old Style"/>
                          <w:sz w:val="22"/>
                          <w:szCs w:val="22"/>
                        </w:rPr>
                      </w:pPr>
                      <w:r w:rsidRPr="00DC19C7">
                        <w:rPr>
                          <w:rFonts w:ascii="Bookman Old Style" w:eastAsia="Batang" w:hAnsi="Bookman Old Style"/>
                          <w:sz w:val="22"/>
                          <w:szCs w:val="22"/>
                        </w:rPr>
                        <w:t>DMG Real Estate Holdings SBC, LLC</w:t>
                      </w:r>
                    </w:p>
                    <w:p w:rsidR="00B84838" w:rsidRPr="00DC19C7" w:rsidRDefault="00B06C99" w:rsidP="00DC19C7">
                      <w:pPr>
                        <w:tabs>
                          <w:tab w:val="left" w:pos="1080"/>
                        </w:tabs>
                        <w:jc w:val="center"/>
                        <w:rPr>
                          <w:rFonts w:ascii="Bookman Old Style" w:eastAsia="Batang" w:hAnsi="Bookman Old Style"/>
                          <w:sz w:val="22"/>
                          <w:szCs w:val="22"/>
                        </w:rPr>
                      </w:pPr>
                      <w:r w:rsidRPr="00DC19C7">
                        <w:rPr>
                          <w:rFonts w:ascii="Bookman Old Style" w:eastAsia="Batang" w:hAnsi="Bookman Old Style"/>
                          <w:sz w:val="22"/>
                          <w:szCs w:val="22"/>
                        </w:rPr>
                        <w:t xml:space="preserve">Attn: </w:t>
                      </w:r>
                      <w:r w:rsidR="00DC19C7" w:rsidRPr="00DC19C7">
                        <w:rPr>
                          <w:rFonts w:ascii="Bookman Old Style" w:eastAsia="Batang" w:hAnsi="Bookman Old Style"/>
                          <w:sz w:val="22"/>
                          <w:szCs w:val="22"/>
                        </w:rPr>
                        <w:t>Gabriel Prado</w:t>
                      </w:r>
                      <w:r w:rsidR="00B84838" w:rsidRPr="00DC19C7">
                        <w:rPr>
                          <w:rFonts w:ascii="Bookman Old Style" w:eastAsia="Batang" w:hAnsi="Bookman Old Style"/>
                          <w:sz w:val="22"/>
                          <w:szCs w:val="22"/>
                        </w:rPr>
                        <w:t xml:space="preserve"> </w:t>
                      </w:r>
                    </w:p>
                    <w:p w:rsidR="00DA63F8" w:rsidRPr="00DC19C7" w:rsidRDefault="00DC19C7" w:rsidP="00DA63F8">
                      <w:pPr>
                        <w:jc w:val="center"/>
                        <w:rPr>
                          <w:rFonts w:ascii="Bookman Old Style" w:hAnsi="Bookman Old Style"/>
                          <w:sz w:val="22"/>
                          <w:szCs w:val="22"/>
                        </w:rPr>
                      </w:pPr>
                      <w:r w:rsidRPr="00DC19C7">
                        <w:rPr>
                          <w:rFonts w:ascii="Bookman Old Style" w:hAnsi="Bookman Old Style"/>
                          <w:sz w:val="22"/>
                          <w:szCs w:val="22"/>
                        </w:rPr>
                        <w:t>P</w:t>
                      </w:r>
                      <w:r w:rsidR="00062242" w:rsidRPr="00DC19C7">
                        <w:rPr>
                          <w:rFonts w:ascii="Bookman Old Style" w:hAnsi="Bookman Old Style"/>
                          <w:sz w:val="22"/>
                          <w:szCs w:val="22"/>
                        </w:rPr>
                        <w:t>.</w:t>
                      </w:r>
                      <w:r w:rsidRPr="00DC19C7">
                        <w:rPr>
                          <w:rFonts w:ascii="Bookman Old Style" w:hAnsi="Bookman Old Style"/>
                          <w:sz w:val="22"/>
                          <w:szCs w:val="22"/>
                        </w:rPr>
                        <w:t xml:space="preserve"> O. Box 1612</w:t>
                      </w:r>
                    </w:p>
                    <w:p w:rsidR="00DA63F8" w:rsidRPr="00DC19C7" w:rsidRDefault="00DC19C7" w:rsidP="00DA63F8">
                      <w:pPr>
                        <w:jc w:val="center"/>
                        <w:rPr>
                          <w:rFonts w:ascii="Bookman Old Style" w:hAnsi="Bookman Old Style"/>
                          <w:sz w:val="22"/>
                          <w:szCs w:val="22"/>
                        </w:rPr>
                      </w:pPr>
                      <w:r w:rsidRPr="00DC19C7">
                        <w:rPr>
                          <w:rFonts w:ascii="Bookman Old Style" w:hAnsi="Bookman Old Style"/>
                          <w:sz w:val="22"/>
                          <w:szCs w:val="22"/>
                        </w:rPr>
                        <w:t>Jackson, MS 39215</w:t>
                      </w:r>
                    </w:p>
                    <w:p w:rsidR="00A32955" w:rsidRPr="00DC19C7" w:rsidRDefault="00227BE2" w:rsidP="00DA63F8">
                      <w:pPr>
                        <w:jc w:val="center"/>
                        <w:rPr>
                          <w:rFonts w:ascii="Bookman Old Style" w:hAnsi="Bookman Old Style"/>
                          <w:sz w:val="22"/>
                          <w:szCs w:val="22"/>
                        </w:rPr>
                      </w:pPr>
                      <w:r w:rsidRPr="00DC19C7">
                        <w:rPr>
                          <w:rFonts w:ascii="Bookman Old Style" w:hAnsi="Bookman Old Style"/>
                          <w:sz w:val="22"/>
                          <w:szCs w:val="22"/>
                        </w:rPr>
                        <w:t>Ph: (</w:t>
                      </w:r>
                      <w:r w:rsidR="00BF4DFE" w:rsidRPr="00DC19C7">
                        <w:rPr>
                          <w:rFonts w:ascii="Bookman Old Style" w:hAnsi="Bookman Old Style"/>
                          <w:sz w:val="22"/>
                          <w:szCs w:val="22"/>
                        </w:rPr>
                        <w:t>601</w:t>
                      </w:r>
                      <w:r w:rsidR="00A32955" w:rsidRPr="00DC19C7">
                        <w:rPr>
                          <w:rFonts w:ascii="Bookman Old Style" w:hAnsi="Bookman Old Style"/>
                          <w:sz w:val="22"/>
                          <w:szCs w:val="22"/>
                        </w:rPr>
                        <w:t xml:space="preserve">) </w:t>
                      </w:r>
                      <w:r w:rsidR="00DC19C7" w:rsidRPr="00DC19C7">
                        <w:rPr>
                          <w:rFonts w:ascii="Bookman Old Style" w:hAnsi="Bookman Old Style"/>
                          <w:sz w:val="22"/>
                          <w:szCs w:val="22"/>
                        </w:rPr>
                        <w:t>291-8275</w:t>
                      </w:r>
                    </w:p>
                    <w:p w:rsidR="00A32955" w:rsidRPr="00DC19C7" w:rsidRDefault="00DC19C7" w:rsidP="00DA63F8">
                      <w:pPr>
                        <w:jc w:val="center"/>
                        <w:rPr>
                          <w:rFonts w:ascii="Bookman Old Style" w:hAnsi="Bookman Old Style"/>
                          <w:sz w:val="22"/>
                          <w:szCs w:val="22"/>
                        </w:rPr>
                      </w:pPr>
                      <w:hyperlink r:id="rId9" w:history="1">
                        <w:r w:rsidRPr="00DC19C7">
                          <w:rPr>
                            <w:rStyle w:val="Hyperlink"/>
                            <w:rFonts w:ascii="Bookman Old Style" w:hAnsi="Bookman Old Style"/>
                            <w:sz w:val="22"/>
                            <w:szCs w:val="22"/>
                          </w:rPr>
                          <w:t>gabrielp@praconglobalinvest.com</w:t>
                        </w:r>
                      </w:hyperlink>
                      <w:r w:rsidRPr="00DC19C7">
                        <w:rPr>
                          <w:rFonts w:ascii="Bookman Old Style" w:hAnsi="Bookman Old Style"/>
                          <w:sz w:val="22"/>
                          <w:szCs w:val="22"/>
                        </w:rPr>
                        <w:t xml:space="preserve"> </w:t>
                      </w:r>
                      <w:r w:rsidR="00B444DD" w:rsidRPr="00DC19C7">
                        <w:rPr>
                          <w:rFonts w:ascii="Bookman Old Style" w:hAnsi="Bookman Old Style"/>
                          <w:sz w:val="22"/>
                          <w:szCs w:val="22"/>
                        </w:rPr>
                        <w:t xml:space="preserve"> </w:t>
                      </w:r>
                      <w:r w:rsidR="002B59AC" w:rsidRPr="00DC19C7">
                        <w:rPr>
                          <w:rFonts w:ascii="Bookman Old Style" w:hAnsi="Bookman Old Style"/>
                          <w:sz w:val="22"/>
                          <w:szCs w:val="22"/>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v:textbox>
              </v:shape>
            </w:pict>
          </mc:Fallback>
        </mc:AlternateContent>
      </w:r>
      <w:r w:rsidRPr="003B37A0">
        <w:rPr>
          <w:rFonts w:ascii="Times New Roman" w:hAnsi="Times New Roman"/>
          <w:noProof/>
          <w:sz w:val="22"/>
          <w:szCs w:val="22"/>
        </w:rPr>
        <mc:AlternateContent>
          <mc:Choice Requires="wps">
            <w:drawing>
              <wp:anchor distT="0" distB="0" distL="114300" distR="114300" simplePos="0" relativeHeight="251658752" behindDoc="0" locked="0" layoutInCell="1" allowOverlap="1" wp14:anchorId="38BBFCFA" wp14:editId="1EE4E521">
                <wp:simplePos x="0" y="0"/>
                <wp:positionH relativeFrom="column">
                  <wp:posOffset>-228600</wp:posOffset>
                </wp:positionH>
                <wp:positionV relativeFrom="paragraph">
                  <wp:posOffset>64770</wp:posOffset>
                </wp:positionV>
                <wp:extent cx="2806700" cy="1653540"/>
                <wp:effectExtent l="0" t="0" r="12700" b="228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653540"/>
                        </a:xfrm>
                        <a:prstGeom prst="rect">
                          <a:avLst/>
                        </a:prstGeom>
                        <a:solidFill>
                          <a:srgbClr val="EAEAEA"/>
                        </a:solidFill>
                        <a:ln w="9525">
                          <a:solidFill>
                            <a:srgbClr val="000000"/>
                          </a:solidFill>
                          <a:miter lim="800000"/>
                          <a:headEnd/>
                          <a:tailEnd/>
                        </a:ln>
                      </wps:spPr>
                      <wps:txb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DC19C7" w:rsidRPr="00BF4DFE" w:rsidRDefault="00DC19C7" w:rsidP="00DC19C7">
                            <w:pPr>
                              <w:jc w:val="center"/>
                              <w:rPr>
                                <w:rFonts w:ascii="Bookman Old Style" w:hAnsi="Bookman Old Style"/>
                                <w:b/>
                              </w:rPr>
                            </w:pPr>
                            <w:r>
                              <w:rPr>
                                <w:rFonts w:ascii="Bookman Old Style" w:hAnsi="Bookman Old Style"/>
                                <w:b/>
                              </w:rPr>
                              <w:t>July 2</w:t>
                            </w:r>
                            <w:r w:rsidRPr="00BF4DFE">
                              <w:rPr>
                                <w:rFonts w:ascii="Bookman Old Style" w:hAnsi="Bookman Old Style"/>
                                <w:b/>
                              </w:rPr>
                              <w:t>, 2026</w:t>
                            </w:r>
                          </w:p>
                          <w:p w:rsidR="00DC19C7" w:rsidRPr="00BF4DFE" w:rsidRDefault="00DC19C7" w:rsidP="00DC19C7">
                            <w:pPr>
                              <w:jc w:val="center"/>
                              <w:rPr>
                                <w:rFonts w:ascii="Bookman Old Style" w:hAnsi="Bookman Old Style"/>
                                <w:b/>
                              </w:rPr>
                            </w:pPr>
                          </w:p>
                          <w:p w:rsidR="00DC19C7" w:rsidRPr="00BF4DFE" w:rsidRDefault="00DC19C7" w:rsidP="00DC19C7">
                            <w:pPr>
                              <w:jc w:val="center"/>
                              <w:rPr>
                                <w:rFonts w:ascii="Bookman Old Style" w:hAnsi="Bookman Old Style"/>
                                <w:b/>
                              </w:rPr>
                            </w:pPr>
                            <w:r w:rsidRPr="00BF4DFE">
                              <w:rPr>
                                <w:rFonts w:ascii="Bookman Old Style" w:hAnsi="Bookman Old Style"/>
                                <w:b/>
                              </w:rPr>
                              <w:t>And</w:t>
                            </w:r>
                          </w:p>
                          <w:p w:rsidR="00DC19C7" w:rsidRPr="00BF4DFE" w:rsidRDefault="00DC19C7" w:rsidP="00DC19C7">
                            <w:pPr>
                              <w:jc w:val="center"/>
                              <w:rPr>
                                <w:rFonts w:ascii="Bookman Old Style" w:hAnsi="Bookman Old Style"/>
                                <w:b/>
                              </w:rPr>
                            </w:pPr>
                          </w:p>
                          <w:p w:rsidR="00DC19C7" w:rsidRPr="001038F1" w:rsidRDefault="00DC19C7" w:rsidP="00DC19C7">
                            <w:pPr>
                              <w:jc w:val="center"/>
                              <w:rPr>
                                <w:rFonts w:ascii="Bookman Old Style" w:hAnsi="Bookman Old Style"/>
                                <w:b/>
                                <w:sz w:val="28"/>
                                <w:szCs w:val="28"/>
                              </w:rPr>
                            </w:pPr>
                            <w:r>
                              <w:rPr>
                                <w:rFonts w:ascii="Bookman Old Style" w:hAnsi="Bookman Old Style"/>
                                <w:b/>
                              </w:rPr>
                              <w:t>July 16</w:t>
                            </w:r>
                            <w:r w:rsidRPr="00BF4DFE">
                              <w:rPr>
                                <w:rFonts w:ascii="Bookman Old Style" w:hAnsi="Bookman Old Style"/>
                                <w:b/>
                              </w:rPr>
                              <w:t>, 2026</w:t>
                            </w:r>
                          </w:p>
                          <w:p w:rsidR="009B6391" w:rsidRPr="001038F1" w:rsidRDefault="009B6391" w:rsidP="00DC19C7">
                            <w:pPr>
                              <w:jc w:val="cente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BFCFA" id="Text Box 11" o:spid="_x0000_s1027" type="#_x0000_t202" style="position:absolute;left:0;text-align:left;margin-left:-18pt;margin-top:5.1pt;width:221pt;height:13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" fillcolor="#eaeaea">
                <v:textbo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DC19C7" w:rsidRPr="00BF4DFE" w:rsidRDefault="00DC19C7" w:rsidP="00DC19C7">
                      <w:pPr>
                        <w:jc w:val="center"/>
                        <w:rPr>
                          <w:rFonts w:ascii="Bookman Old Style" w:hAnsi="Bookman Old Style"/>
                          <w:b/>
                        </w:rPr>
                      </w:pPr>
                      <w:r>
                        <w:rPr>
                          <w:rFonts w:ascii="Bookman Old Style" w:hAnsi="Bookman Old Style"/>
                          <w:b/>
                        </w:rPr>
                        <w:t>July 2</w:t>
                      </w:r>
                      <w:r w:rsidRPr="00BF4DFE">
                        <w:rPr>
                          <w:rFonts w:ascii="Bookman Old Style" w:hAnsi="Bookman Old Style"/>
                          <w:b/>
                        </w:rPr>
                        <w:t>, 2026</w:t>
                      </w:r>
                    </w:p>
                    <w:p w:rsidR="00DC19C7" w:rsidRPr="00BF4DFE" w:rsidRDefault="00DC19C7" w:rsidP="00DC19C7">
                      <w:pPr>
                        <w:jc w:val="center"/>
                        <w:rPr>
                          <w:rFonts w:ascii="Bookman Old Style" w:hAnsi="Bookman Old Style"/>
                          <w:b/>
                        </w:rPr>
                      </w:pPr>
                    </w:p>
                    <w:p w:rsidR="00DC19C7" w:rsidRPr="00BF4DFE" w:rsidRDefault="00DC19C7" w:rsidP="00DC19C7">
                      <w:pPr>
                        <w:jc w:val="center"/>
                        <w:rPr>
                          <w:rFonts w:ascii="Bookman Old Style" w:hAnsi="Bookman Old Style"/>
                          <w:b/>
                        </w:rPr>
                      </w:pPr>
                      <w:r w:rsidRPr="00BF4DFE">
                        <w:rPr>
                          <w:rFonts w:ascii="Bookman Old Style" w:hAnsi="Bookman Old Style"/>
                          <w:b/>
                        </w:rPr>
                        <w:t>And</w:t>
                      </w:r>
                    </w:p>
                    <w:p w:rsidR="00DC19C7" w:rsidRPr="00BF4DFE" w:rsidRDefault="00DC19C7" w:rsidP="00DC19C7">
                      <w:pPr>
                        <w:jc w:val="center"/>
                        <w:rPr>
                          <w:rFonts w:ascii="Bookman Old Style" w:hAnsi="Bookman Old Style"/>
                          <w:b/>
                        </w:rPr>
                      </w:pPr>
                    </w:p>
                    <w:p w:rsidR="00DC19C7" w:rsidRPr="001038F1" w:rsidRDefault="00DC19C7" w:rsidP="00DC19C7">
                      <w:pPr>
                        <w:jc w:val="center"/>
                        <w:rPr>
                          <w:rFonts w:ascii="Bookman Old Style" w:hAnsi="Bookman Old Style"/>
                          <w:b/>
                          <w:sz w:val="28"/>
                          <w:szCs w:val="28"/>
                        </w:rPr>
                      </w:pPr>
                      <w:r>
                        <w:rPr>
                          <w:rFonts w:ascii="Bookman Old Style" w:hAnsi="Bookman Old Style"/>
                          <w:b/>
                        </w:rPr>
                        <w:t>July 16</w:t>
                      </w:r>
                      <w:r w:rsidRPr="00BF4DFE">
                        <w:rPr>
                          <w:rFonts w:ascii="Bookman Old Style" w:hAnsi="Bookman Old Style"/>
                          <w:b/>
                        </w:rPr>
                        <w:t>, 2026</w:t>
                      </w:r>
                    </w:p>
                    <w:p w:rsidR="009B6391" w:rsidRPr="001038F1" w:rsidRDefault="009B6391" w:rsidP="00DC19C7">
                      <w:pPr>
                        <w:jc w:val="center"/>
                        <w:rPr>
                          <w:rFonts w:ascii="Bookman Old Style" w:hAnsi="Bookman Old Style"/>
                          <w:b/>
                          <w:sz w:val="28"/>
                          <w:szCs w:val="28"/>
                        </w:rPr>
                      </w:pPr>
                    </w:p>
                  </w:txbxContent>
                </v:textbox>
              </v:shape>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10333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4294967295" distB="4294967295" distL="114300" distR="114300" simplePos="0" relativeHeight="251656704" behindDoc="0" locked="0" layoutInCell="1" allowOverlap="1" wp14:anchorId="4BD5836C" wp14:editId="591F997A">
                <wp:simplePos x="0" y="0"/>
                <wp:positionH relativeFrom="column">
                  <wp:posOffset>-220980</wp:posOffset>
                </wp:positionH>
                <wp:positionV relativeFrom="paragraph">
                  <wp:posOffset>149316</wp:posOffset>
                </wp:positionV>
                <wp:extent cx="5862320" cy="7620"/>
                <wp:effectExtent l="19050" t="38100" r="43180" b="495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2320" cy="76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04CAE" id="Line 7"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pt,11.75pt" to="44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" strokeweight="6pt"/>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E27B2" w:rsidRPr="003B37A0" w:rsidRDefault="00FE27B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A32955" w:rsidRPr="003B37A0" w:rsidRDefault="00A32955"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752055" w:rsidP="003A62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Times New Roman" w:hAnsi="Times New Roman"/>
          <w:bCs/>
          <w:sz w:val="22"/>
          <w:szCs w:val="22"/>
        </w:rPr>
      </w:pPr>
      <w:r w:rsidRPr="003B37A0">
        <w:rPr>
          <w:rFonts w:ascii="Times New Roman" w:hAnsi="Times New Roman"/>
          <w:noProof/>
          <w:sz w:val="22"/>
          <w:szCs w:val="22"/>
        </w:rPr>
        <mc:AlternateContent>
          <mc:Choice Requires="wps">
            <w:drawing>
              <wp:anchor distT="0" distB="0" distL="114300" distR="114300" simplePos="0" relativeHeight="251655680" behindDoc="1" locked="1" layoutInCell="0" allowOverlap="1" wp14:anchorId="40B33639" wp14:editId="3633F9C8">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3639" id="Rectangle 2" o:spid="_x0000_s1028" style="position:absolute;left:0;text-align:left;margin-left:286.85pt;margin-top:-28.9pt;width:4.9pt;height:4.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rPr>
      </w:pPr>
      <w:r w:rsidRPr="002C22D0">
        <w:rPr>
          <w:rFonts w:ascii="Bookman Old Style" w:hAnsi="Bookman Old Style"/>
          <w:bCs/>
        </w:rPr>
        <w:t xml:space="preserve">**Please send </w:t>
      </w:r>
      <w:r w:rsidRPr="002C22D0">
        <w:rPr>
          <w:rFonts w:ascii="Bookman Old Style" w:hAnsi="Bookman Old Style"/>
          <w:b/>
          <w:bCs/>
        </w:rPr>
        <w:t>or email</w:t>
      </w:r>
      <w:r w:rsidRPr="002C22D0">
        <w:rPr>
          <w:rFonts w:ascii="Bookman Old Style" w:hAnsi="Bookman Old Style"/>
          <w:bCs/>
        </w:rPr>
        <w:t xml:space="preserve"> Proof of Publication to: </w:t>
      </w:r>
      <w:r w:rsidR="0010333D" w:rsidRPr="002C22D0">
        <w:rPr>
          <w:rFonts w:ascii="Bookman Old Style" w:hAnsi="Bookman Old Style"/>
          <w:bCs/>
        </w:rPr>
        <w:tab/>
      </w:r>
      <w:r w:rsidR="00A8185D">
        <w:rPr>
          <w:rFonts w:ascii="Bookman Old Style" w:hAnsi="Bookman Old Style"/>
          <w:bCs/>
        </w:rPr>
        <w:t xml:space="preserve"> </w:t>
      </w:r>
      <w:r w:rsidR="0010333D" w:rsidRPr="0010333D">
        <w:rPr>
          <w:rFonts w:ascii="Bookman Old Style" w:hAnsi="Bookman Old Style"/>
          <w:b/>
          <w:bCs/>
        </w:rPr>
        <w:t>City</w:t>
      </w:r>
      <w:r w:rsidRPr="0010333D">
        <w:rPr>
          <w:rFonts w:ascii="Bookman Old Style" w:hAnsi="Bookman Old Style"/>
          <w:b/>
          <w:bCs/>
        </w:rPr>
        <w:t xml:space="preserve"> of Jackson </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Zoning Division</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P. O. Box 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Jackson, MS 39205-0017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w:t>
      </w:r>
      <w:hyperlink r:id="rId15" w:history="1">
        <w:r w:rsidRPr="0010333D">
          <w:rPr>
            <w:rFonts w:ascii="Bookman Old Style" w:hAnsi="Bookman Old Style"/>
            <w:b/>
            <w:bCs/>
            <w:color w:val="0000FF" w:themeColor="hyperlink"/>
            <w:u w:val="single"/>
          </w:rPr>
          <w:t>tsmith@city.jackson.ms.us</w:t>
        </w:r>
      </w:hyperlink>
      <w:r w:rsidRPr="0010333D">
        <w:rPr>
          <w:rFonts w:ascii="Bookman Old Style" w:hAnsi="Bookman Old Style"/>
          <w:b/>
          <w:bCs/>
        </w:rPr>
        <w:t xml:space="preserve"> </w:t>
      </w:r>
      <w:r w:rsidRPr="0010333D">
        <w:rPr>
          <w:rFonts w:ascii="Bookman Old Style" w:hAnsi="Bookman Old Style"/>
          <w:b/>
        </w:rPr>
        <w:tab/>
      </w:r>
      <w:r w:rsidRPr="0010333D">
        <w:rPr>
          <w:rFonts w:ascii="Times New Roman" w:hAnsi="Times New Roman"/>
          <w:b/>
        </w:rPr>
        <w:tab/>
      </w:r>
    </w:p>
    <w:sectPr w:rsidR="00A01259" w:rsidRPr="0010333D" w:rsidSect="003B37A0">
      <w:type w:val="continuous"/>
      <w:pgSz w:w="12240" w:h="15840"/>
      <w:pgMar w:top="1440" w:right="1440" w:bottom="1440" w:left="1440" w:header="1440" w:footer="110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E5C" w:rsidRDefault="00CC6E5C">
      <w:r>
        <w:separator/>
      </w:r>
    </w:p>
  </w:endnote>
  <w:endnote w:type="continuationSeparator" w:id="0">
    <w:p w:rsidR="00CC6E5C" w:rsidRDefault="00CC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E5C" w:rsidRDefault="00CC6E5C">
      <w:r>
        <w:separator/>
      </w:r>
    </w:p>
  </w:footnote>
  <w:footnote w:type="continuationSeparator" w:id="0">
    <w:p w:rsidR="00CC6E5C" w:rsidRDefault="00CC6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8E"/>
    <w:rsid w:val="0001287D"/>
    <w:rsid w:val="0001616B"/>
    <w:rsid w:val="000178D2"/>
    <w:rsid w:val="0002137D"/>
    <w:rsid w:val="00023F7B"/>
    <w:rsid w:val="00024A86"/>
    <w:rsid w:val="000269F9"/>
    <w:rsid w:val="0003129D"/>
    <w:rsid w:val="000312DC"/>
    <w:rsid w:val="00031C3A"/>
    <w:rsid w:val="00033BD8"/>
    <w:rsid w:val="000343C6"/>
    <w:rsid w:val="00037FF9"/>
    <w:rsid w:val="00042E4B"/>
    <w:rsid w:val="0004311D"/>
    <w:rsid w:val="0004515D"/>
    <w:rsid w:val="00050ED6"/>
    <w:rsid w:val="000511ED"/>
    <w:rsid w:val="0005428E"/>
    <w:rsid w:val="0006120D"/>
    <w:rsid w:val="00062242"/>
    <w:rsid w:val="00073923"/>
    <w:rsid w:val="00081AD4"/>
    <w:rsid w:val="00083E78"/>
    <w:rsid w:val="00084664"/>
    <w:rsid w:val="00084C91"/>
    <w:rsid w:val="00091D1D"/>
    <w:rsid w:val="00093926"/>
    <w:rsid w:val="00095B2E"/>
    <w:rsid w:val="00097F30"/>
    <w:rsid w:val="000A754B"/>
    <w:rsid w:val="000B0A88"/>
    <w:rsid w:val="000B1E15"/>
    <w:rsid w:val="000B3821"/>
    <w:rsid w:val="000B51D2"/>
    <w:rsid w:val="000C47B0"/>
    <w:rsid w:val="000C4E36"/>
    <w:rsid w:val="000C7F3F"/>
    <w:rsid w:val="000D1C5A"/>
    <w:rsid w:val="000D3881"/>
    <w:rsid w:val="000D6D2C"/>
    <w:rsid w:val="000E5C2E"/>
    <w:rsid w:val="000E68B5"/>
    <w:rsid w:val="000E6919"/>
    <w:rsid w:val="000F751E"/>
    <w:rsid w:val="00100D04"/>
    <w:rsid w:val="00101216"/>
    <w:rsid w:val="0010333D"/>
    <w:rsid w:val="001038F1"/>
    <w:rsid w:val="00104582"/>
    <w:rsid w:val="00104C73"/>
    <w:rsid w:val="0010604D"/>
    <w:rsid w:val="00106928"/>
    <w:rsid w:val="00107979"/>
    <w:rsid w:val="001106F2"/>
    <w:rsid w:val="001116A9"/>
    <w:rsid w:val="00111B86"/>
    <w:rsid w:val="001136A9"/>
    <w:rsid w:val="001147C6"/>
    <w:rsid w:val="00114DE8"/>
    <w:rsid w:val="001151F6"/>
    <w:rsid w:val="00124630"/>
    <w:rsid w:val="00126395"/>
    <w:rsid w:val="00130213"/>
    <w:rsid w:val="0013573D"/>
    <w:rsid w:val="00136E39"/>
    <w:rsid w:val="00137C31"/>
    <w:rsid w:val="00141107"/>
    <w:rsid w:val="00141233"/>
    <w:rsid w:val="001419C8"/>
    <w:rsid w:val="00142A9E"/>
    <w:rsid w:val="00146E54"/>
    <w:rsid w:val="001503E9"/>
    <w:rsid w:val="001516DF"/>
    <w:rsid w:val="00152D66"/>
    <w:rsid w:val="00153424"/>
    <w:rsid w:val="001616E7"/>
    <w:rsid w:val="00165F47"/>
    <w:rsid w:val="00166F49"/>
    <w:rsid w:val="00170F8B"/>
    <w:rsid w:val="00176667"/>
    <w:rsid w:val="00181EFC"/>
    <w:rsid w:val="00186191"/>
    <w:rsid w:val="00186318"/>
    <w:rsid w:val="00190214"/>
    <w:rsid w:val="00191BDE"/>
    <w:rsid w:val="0019737E"/>
    <w:rsid w:val="001A112B"/>
    <w:rsid w:val="001A14D5"/>
    <w:rsid w:val="001A4F16"/>
    <w:rsid w:val="001A5B87"/>
    <w:rsid w:val="001B71F4"/>
    <w:rsid w:val="001C2E75"/>
    <w:rsid w:val="001D2A51"/>
    <w:rsid w:val="001D71CB"/>
    <w:rsid w:val="001D73A8"/>
    <w:rsid w:val="001E180B"/>
    <w:rsid w:val="001E27D4"/>
    <w:rsid w:val="001E2BD7"/>
    <w:rsid w:val="001E451F"/>
    <w:rsid w:val="001E47BA"/>
    <w:rsid w:val="001E6CB6"/>
    <w:rsid w:val="001E76EE"/>
    <w:rsid w:val="001E7FE3"/>
    <w:rsid w:val="001F199E"/>
    <w:rsid w:val="001F3A9E"/>
    <w:rsid w:val="001F42BB"/>
    <w:rsid w:val="001F4A0E"/>
    <w:rsid w:val="001F57F4"/>
    <w:rsid w:val="002036AF"/>
    <w:rsid w:val="0020680D"/>
    <w:rsid w:val="00210B74"/>
    <w:rsid w:val="00217CD8"/>
    <w:rsid w:val="00220B6A"/>
    <w:rsid w:val="00220C99"/>
    <w:rsid w:val="002220D9"/>
    <w:rsid w:val="00223FE8"/>
    <w:rsid w:val="00227BE2"/>
    <w:rsid w:val="002301CE"/>
    <w:rsid w:val="00230209"/>
    <w:rsid w:val="002313A6"/>
    <w:rsid w:val="00231828"/>
    <w:rsid w:val="0023744C"/>
    <w:rsid w:val="00237612"/>
    <w:rsid w:val="00241837"/>
    <w:rsid w:val="0024285D"/>
    <w:rsid w:val="0024603C"/>
    <w:rsid w:val="00247D20"/>
    <w:rsid w:val="00253AFD"/>
    <w:rsid w:val="002545BC"/>
    <w:rsid w:val="00257D4F"/>
    <w:rsid w:val="00261AE0"/>
    <w:rsid w:val="00264BB4"/>
    <w:rsid w:val="00270E91"/>
    <w:rsid w:val="00271A89"/>
    <w:rsid w:val="00281743"/>
    <w:rsid w:val="00281BF5"/>
    <w:rsid w:val="002828E7"/>
    <w:rsid w:val="00292728"/>
    <w:rsid w:val="00294971"/>
    <w:rsid w:val="0029631F"/>
    <w:rsid w:val="00297354"/>
    <w:rsid w:val="002A3A76"/>
    <w:rsid w:val="002A5970"/>
    <w:rsid w:val="002B231D"/>
    <w:rsid w:val="002B46AC"/>
    <w:rsid w:val="002B59AC"/>
    <w:rsid w:val="002C0D8F"/>
    <w:rsid w:val="002C11FB"/>
    <w:rsid w:val="002C22D0"/>
    <w:rsid w:val="002C3E6A"/>
    <w:rsid w:val="002C4E26"/>
    <w:rsid w:val="002C55AC"/>
    <w:rsid w:val="002C5D59"/>
    <w:rsid w:val="002C6328"/>
    <w:rsid w:val="002C7822"/>
    <w:rsid w:val="002C7940"/>
    <w:rsid w:val="002C7F35"/>
    <w:rsid w:val="002D4DC6"/>
    <w:rsid w:val="002E0E69"/>
    <w:rsid w:val="002E29F6"/>
    <w:rsid w:val="002E35B3"/>
    <w:rsid w:val="002E7D4F"/>
    <w:rsid w:val="002F2E9E"/>
    <w:rsid w:val="002F2F49"/>
    <w:rsid w:val="002F33BE"/>
    <w:rsid w:val="002F5A10"/>
    <w:rsid w:val="002F795A"/>
    <w:rsid w:val="00304C1B"/>
    <w:rsid w:val="00305642"/>
    <w:rsid w:val="00307A47"/>
    <w:rsid w:val="0031149E"/>
    <w:rsid w:val="00314CF2"/>
    <w:rsid w:val="00316363"/>
    <w:rsid w:val="00323FB7"/>
    <w:rsid w:val="00326BAE"/>
    <w:rsid w:val="00335701"/>
    <w:rsid w:val="00337AF9"/>
    <w:rsid w:val="00341FE5"/>
    <w:rsid w:val="003433F3"/>
    <w:rsid w:val="00343A36"/>
    <w:rsid w:val="00343DBF"/>
    <w:rsid w:val="00346C8E"/>
    <w:rsid w:val="00347838"/>
    <w:rsid w:val="003521D5"/>
    <w:rsid w:val="00352425"/>
    <w:rsid w:val="003607CE"/>
    <w:rsid w:val="003645AB"/>
    <w:rsid w:val="00365CE3"/>
    <w:rsid w:val="00366168"/>
    <w:rsid w:val="003730FE"/>
    <w:rsid w:val="0037638F"/>
    <w:rsid w:val="00383843"/>
    <w:rsid w:val="0038471F"/>
    <w:rsid w:val="00384736"/>
    <w:rsid w:val="00385C30"/>
    <w:rsid w:val="003873BC"/>
    <w:rsid w:val="003873DC"/>
    <w:rsid w:val="003900A8"/>
    <w:rsid w:val="00393EB4"/>
    <w:rsid w:val="00394F3F"/>
    <w:rsid w:val="003975BA"/>
    <w:rsid w:val="003A1753"/>
    <w:rsid w:val="003A3AA4"/>
    <w:rsid w:val="003A6258"/>
    <w:rsid w:val="003B0B2B"/>
    <w:rsid w:val="003B37A0"/>
    <w:rsid w:val="003B4948"/>
    <w:rsid w:val="003B7ABB"/>
    <w:rsid w:val="003C26EB"/>
    <w:rsid w:val="003C3845"/>
    <w:rsid w:val="003C3F70"/>
    <w:rsid w:val="003C442A"/>
    <w:rsid w:val="003C56DC"/>
    <w:rsid w:val="003C5741"/>
    <w:rsid w:val="003D08F8"/>
    <w:rsid w:val="003D2452"/>
    <w:rsid w:val="003D40BC"/>
    <w:rsid w:val="003D40C0"/>
    <w:rsid w:val="003D5787"/>
    <w:rsid w:val="003D5B4F"/>
    <w:rsid w:val="003E109F"/>
    <w:rsid w:val="003E1FF9"/>
    <w:rsid w:val="003F19B7"/>
    <w:rsid w:val="003F3853"/>
    <w:rsid w:val="003F403D"/>
    <w:rsid w:val="003F4A8E"/>
    <w:rsid w:val="003F7429"/>
    <w:rsid w:val="00400846"/>
    <w:rsid w:val="004024F2"/>
    <w:rsid w:val="00403EBC"/>
    <w:rsid w:val="00407B3C"/>
    <w:rsid w:val="004138EF"/>
    <w:rsid w:val="00416823"/>
    <w:rsid w:val="0042081B"/>
    <w:rsid w:val="00420BDA"/>
    <w:rsid w:val="00423673"/>
    <w:rsid w:val="00425ED3"/>
    <w:rsid w:val="0043134E"/>
    <w:rsid w:val="004326DE"/>
    <w:rsid w:val="004333E5"/>
    <w:rsid w:val="004413BA"/>
    <w:rsid w:val="00442216"/>
    <w:rsid w:val="004427D2"/>
    <w:rsid w:val="00442DF9"/>
    <w:rsid w:val="0044409C"/>
    <w:rsid w:val="00444321"/>
    <w:rsid w:val="00444D7F"/>
    <w:rsid w:val="00445D5B"/>
    <w:rsid w:val="00451424"/>
    <w:rsid w:val="004523E8"/>
    <w:rsid w:val="0045342F"/>
    <w:rsid w:val="00453D4D"/>
    <w:rsid w:val="00454BB9"/>
    <w:rsid w:val="004570F7"/>
    <w:rsid w:val="004669C8"/>
    <w:rsid w:val="00471209"/>
    <w:rsid w:val="00485CE0"/>
    <w:rsid w:val="004869C5"/>
    <w:rsid w:val="004917BC"/>
    <w:rsid w:val="004940D2"/>
    <w:rsid w:val="004A1D64"/>
    <w:rsid w:val="004A1E64"/>
    <w:rsid w:val="004B068B"/>
    <w:rsid w:val="004B1DF2"/>
    <w:rsid w:val="004B42B6"/>
    <w:rsid w:val="004B436B"/>
    <w:rsid w:val="004B7178"/>
    <w:rsid w:val="004C2778"/>
    <w:rsid w:val="004C32A0"/>
    <w:rsid w:val="004C3A22"/>
    <w:rsid w:val="004C4605"/>
    <w:rsid w:val="004C51BB"/>
    <w:rsid w:val="004C572B"/>
    <w:rsid w:val="004D2179"/>
    <w:rsid w:val="004D7914"/>
    <w:rsid w:val="004D7A6A"/>
    <w:rsid w:val="004E0BFA"/>
    <w:rsid w:val="004E408B"/>
    <w:rsid w:val="004E6E21"/>
    <w:rsid w:val="004F3D1F"/>
    <w:rsid w:val="00501654"/>
    <w:rsid w:val="00503735"/>
    <w:rsid w:val="0050416C"/>
    <w:rsid w:val="00505A8E"/>
    <w:rsid w:val="00505E10"/>
    <w:rsid w:val="0051125C"/>
    <w:rsid w:val="00513BA8"/>
    <w:rsid w:val="0051443E"/>
    <w:rsid w:val="0051639E"/>
    <w:rsid w:val="00517C08"/>
    <w:rsid w:val="0052226B"/>
    <w:rsid w:val="00537845"/>
    <w:rsid w:val="0054075E"/>
    <w:rsid w:val="0054487B"/>
    <w:rsid w:val="00546509"/>
    <w:rsid w:val="00557249"/>
    <w:rsid w:val="00560325"/>
    <w:rsid w:val="005604FF"/>
    <w:rsid w:val="00562F57"/>
    <w:rsid w:val="00563D82"/>
    <w:rsid w:val="00567983"/>
    <w:rsid w:val="00572034"/>
    <w:rsid w:val="0057344E"/>
    <w:rsid w:val="0057598E"/>
    <w:rsid w:val="005762C2"/>
    <w:rsid w:val="00583EE1"/>
    <w:rsid w:val="0059008E"/>
    <w:rsid w:val="00590A37"/>
    <w:rsid w:val="0059457A"/>
    <w:rsid w:val="00594BB8"/>
    <w:rsid w:val="00595FCB"/>
    <w:rsid w:val="005A046B"/>
    <w:rsid w:val="005A0938"/>
    <w:rsid w:val="005A3E0C"/>
    <w:rsid w:val="005A67A4"/>
    <w:rsid w:val="005B4287"/>
    <w:rsid w:val="005B70FF"/>
    <w:rsid w:val="005C2BF2"/>
    <w:rsid w:val="005C2FDA"/>
    <w:rsid w:val="005C3331"/>
    <w:rsid w:val="005C4CA0"/>
    <w:rsid w:val="005D1BB4"/>
    <w:rsid w:val="005D1BEB"/>
    <w:rsid w:val="005D29EB"/>
    <w:rsid w:val="005D44E6"/>
    <w:rsid w:val="005D5DB4"/>
    <w:rsid w:val="005D607A"/>
    <w:rsid w:val="005D6901"/>
    <w:rsid w:val="005E02E9"/>
    <w:rsid w:val="005E36A4"/>
    <w:rsid w:val="005E425D"/>
    <w:rsid w:val="005E482A"/>
    <w:rsid w:val="005E4D33"/>
    <w:rsid w:val="005E6DDD"/>
    <w:rsid w:val="005E75B7"/>
    <w:rsid w:val="005E7632"/>
    <w:rsid w:val="005F0DAB"/>
    <w:rsid w:val="005F732B"/>
    <w:rsid w:val="005F74CA"/>
    <w:rsid w:val="005F7D43"/>
    <w:rsid w:val="00600982"/>
    <w:rsid w:val="0060311F"/>
    <w:rsid w:val="00605657"/>
    <w:rsid w:val="006075C6"/>
    <w:rsid w:val="0061055F"/>
    <w:rsid w:val="00611E0B"/>
    <w:rsid w:val="0061643E"/>
    <w:rsid w:val="006167B0"/>
    <w:rsid w:val="006202B4"/>
    <w:rsid w:val="00621FCE"/>
    <w:rsid w:val="00623962"/>
    <w:rsid w:val="00624771"/>
    <w:rsid w:val="00626126"/>
    <w:rsid w:val="006261BC"/>
    <w:rsid w:val="006263E7"/>
    <w:rsid w:val="00627806"/>
    <w:rsid w:val="00635E73"/>
    <w:rsid w:val="00637C9F"/>
    <w:rsid w:val="00643864"/>
    <w:rsid w:val="00644EAF"/>
    <w:rsid w:val="00646323"/>
    <w:rsid w:val="0064651B"/>
    <w:rsid w:val="00646713"/>
    <w:rsid w:val="006477BB"/>
    <w:rsid w:val="00647CC7"/>
    <w:rsid w:val="00647D29"/>
    <w:rsid w:val="006528AF"/>
    <w:rsid w:val="00652CA4"/>
    <w:rsid w:val="0065490B"/>
    <w:rsid w:val="006568BD"/>
    <w:rsid w:val="00660131"/>
    <w:rsid w:val="00671B26"/>
    <w:rsid w:val="00675DAF"/>
    <w:rsid w:val="00677912"/>
    <w:rsid w:val="00684617"/>
    <w:rsid w:val="006847DA"/>
    <w:rsid w:val="00684942"/>
    <w:rsid w:val="00686451"/>
    <w:rsid w:val="006905DB"/>
    <w:rsid w:val="00690F3A"/>
    <w:rsid w:val="00691945"/>
    <w:rsid w:val="00693BD9"/>
    <w:rsid w:val="006A0CD5"/>
    <w:rsid w:val="006A1F85"/>
    <w:rsid w:val="006C53CE"/>
    <w:rsid w:val="006D0795"/>
    <w:rsid w:val="006E43B3"/>
    <w:rsid w:val="006E4ED7"/>
    <w:rsid w:val="006E5B5B"/>
    <w:rsid w:val="006F5DFF"/>
    <w:rsid w:val="006F7EC2"/>
    <w:rsid w:val="00700013"/>
    <w:rsid w:val="00703956"/>
    <w:rsid w:val="00713F8D"/>
    <w:rsid w:val="007159BD"/>
    <w:rsid w:val="00720F28"/>
    <w:rsid w:val="007343F2"/>
    <w:rsid w:val="00747F97"/>
    <w:rsid w:val="00751C6E"/>
    <w:rsid w:val="00752055"/>
    <w:rsid w:val="00760064"/>
    <w:rsid w:val="00761890"/>
    <w:rsid w:val="00771487"/>
    <w:rsid w:val="0078399F"/>
    <w:rsid w:val="0079000F"/>
    <w:rsid w:val="00793425"/>
    <w:rsid w:val="007976D4"/>
    <w:rsid w:val="007A07D3"/>
    <w:rsid w:val="007A3259"/>
    <w:rsid w:val="007A38BD"/>
    <w:rsid w:val="007A42B7"/>
    <w:rsid w:val="007A6644"/>
    <w:rsid w:val="007A6D6A"/>
    <w:rsid w:val="007B21FF"/>
    <w:rsid w:val="007B2A2F"/>
    <w:rsid w:val="007B43BC"/>
    <w:rsid w:val="007B7C6A"/>
    <w:rsid w:val="007C5ABE"/>
    <w:rsid w:val="007D18C9"/>
    <w:rsid w:val="007D49D4"/>
    <w:rsid w:val="007D5947"/>
    <w:rsid w:val="007E4BBF"/>
    <w:rsid w:val="007E609E"/>
    <w:rsid w:val="007F01A8"/>
    <w:rsid w:val="007F47D2"/>
    <w:rsid w:val="00801CA8"/>
    <w:rsid w:val="00801E3F"/>
    <w:rsid w:val="00801EB4"/>
    <w:rsid w:val="008034DD"/>
    <w:rsid w:val="00814B46"/>
    <w:rsid w:val="00815EAA"/>
    <w:rsid w:val="00816C88"/>
    <w:rsid w:val="00817FF3"/>
    <w:rsid w:val="008224DA"/>
    <w:rsid w:val="0082316A"/>
    <w:rsid w:val="00823630"/>
    <w:rsid w:val="00826504"/>
    <w:rsid w:val="00827254"/>
    <w:rsid w:val="00830BC6"/>
    <w:rsid w:val="00830DA3"/>
    <w:rsid w:val="008319C0"/>
    <w:rsid w:val="00834BAE"/>
    <w:rsid w:val="00835544"/>
    <w:rsid w:val="008357F5"/>
    <w:rsid w:val="00841F0C"/>
    <w:rsid w:val="00843442"/>
    <w:rsid w:val="008437D7"/>
    <w:rsid w:val="00844553"/>
    <w:rsid w:val="00845D46"/>
    <w:rsid w:val="0084716D"/>
    <w:rsid w:val="00851718"/>
    <w:rsid w:val="00852F09"/>
    <w:rsid w:val="00854083"/>
    <w:rsid w:val="008558E0"/>
    <w:rsid w:val="00855E71"/>
    <w:rsid w:val="00863906"/>
    <w:rsid w:val="0086640D"/>
    <w:rsid w:val="00870942"/>
    <w:rsid w:val="00876A5D"/>
    <w:rsid w:val="00876A98"/>
    <w:rsid w:val="00880039"/>
    <w:rsid w:val="008826FC"/>
    <w:rsid w:val="00883D79"/>
    <w:rsid w:val="00885D0D"/>
    <w:rsid w:val="00886AA9"/>
    <w:rsid w:val="00890905"/>
    <w:rsid w:val="00895D4A"/>
    <w:rsid w:val="00895EC5"/>
    <w:rsid w:val="008974D9"/>
    <w:rsid w:val="008A2D3A"/>
    <w:rsid w:val="008A7E43"/>
    <w:rsid w:val="008B19B7"/>
    <w:rsid w:val="008B2116"/>
    <w:rsid w:val="008B4A9F"/>
    <w:rsid w:val="008C6712"/>
    <w:rsid w:val="008D5675"/>
    <w:rsid w:val="008E1883"/>
    <w:rsid w:val="008E7E2B"/>
    <w:rsid w:val="008F5B1B"/>
    <w:rsid w:val="008F5C02"/>
    <w:rsid w:val="008F744B"/>
    <w:rsid w:val="00904D96"/>
    <w:rsid w:val="00910071"/>
    <w:rsid w:val="009145D0"/>
    <w:rsid w:val="00924475"/>
    <w:rsid w:val="00925976"/>
    <w:rsid w:val="00926739"/>
    <w:rsid w:val="009329E6"/>
    <w:rsid w:val="009446E7"/>
    <w:rsid w:val="00950E43"/>
    <w:rsid w:val="00952B6D"/>
    <w:rsid w:val="00954626"/>
    <w:rsid w:val="00954DC7"/>
    <w:rsid w:val="0095693C"/>
    <w:rsid w:val="009612D6"/>
    <w:rsid w:val="00964891"/>
    <w:rsid w:val="00967008"/>
    <w:rsid w:val="009671AD"/>
    <w:rsid w:val="009705D3"/>
    <w:rsid w:val="00973293"/>
    <w:rsid w:val="00980302"/>
    <w:rsid w:val="009851DB"/>
    <w:rsid w:val="00986582"/>
    <w:rsid w:val="00992F04"/>
    <w:rsid w:val="009975C2"/>
    <w:rsid w:val="00997E9B"/>
    <w:rsid w:val="009A36B2"/>
    <w:rsid w:val="009B5289"/>
    <w:rsid w:val="009B5BAB"/>
    <w:rsid w:val="009B6391"/>
    <w:rsid w:val="009C0F16"/>
    <w:rsid w:val="009C1622"/>
    <w:rsid w:val="009C58C1"/>
    <w:rsid w:val="009C5B35"/>
    <w:rsid w:val="009C7187"/>
    <w:rsid w:val="009D1494"/>
    <w:rsid w:val="009D1B58"/>
    <w:rsid w:val="009D2530"/>
    <w:rsid w:val="009D5432"/>
    <w:rsid w:val="009D56AD"/>
    <w:rsid w:val="009D7894"/>
    <w:rsid w:val="009E0044"/>
    <w:rsid w:val="009E1593"/>
    <w:rsid w:val="009E231B"/>
    <w:rsid w:val="009E503D"/>
    <w:rsid w:val="009E55FE"/>
    <w:rsid w:val="009E64DD"/>
    <w:rsid w:val="009E64EB"/>
    <w:rsid w:val="009E66FB"/>
    <w:rsid w:val="009F15F1"/>
    <w:rsid w:val="00A00806"/>
    <w:rsid w:val="00A01259"/>
    <w:rsid w:val="00A0168B"/>
    <w:rsid w:val="00A03B09"/>
    <w:rsid w:val="00A05951"/>
    <w:rsid w:val="00A131B3"/>
    <w:rsid w:val="00A15331"/>
    <w:rsid w:val="00A161BB"/>
    <w:rsid w:val="00A17DE7"/>
    <w:rsid w:val="00A20A69"/>
    <w:rsid w:val="00A20B33"/>
    <w:rsid w:val="00A229E0"/>
    <w:rsid w:val="00A24C1D"/>
    <w:rsid w:val="00A27FCE"/>
    <w:rsid w:val="00A31BDA"/>
    <w:rsid w:val="00A31D13"/>
    <w:rsid w:val="00A32955"/>
    <w:rsid w:val="00A35296"/>
    <w:rsid w:val="00A45552"/>
    <w:rsid w:val="00A4649F"/>
    <w:rsid w:val="00A5564F"/>
    <w:rsid w:val="00A567C5"/>
    <w:rsid w:val="00A602A2"/>
    <w:rsid w:val="00A664CD"/>
    <w:rsid w:val="00A66D55"/>
    <w:rsid w:val="00A67582"/>
    <w:rsid w:val="00A67835"/>
    <w:rsid w:val="00A7257D"/>
    <w:rsid w:val="00A73157"/>
    <w:rsid w:val="00A8185D"/>
    <w:rsid w:val="00A82D04"/>
    <w:rsid w:val="00A9008F"/>
    <w:rsid w:val="00A92A4B"/>
    <w:rsid w:val="00A97B18"/>
    <w:rsid w:val="00A97D5D"/>
    <w:rsid w:val="00AA5BBC"/>
    <w:rsid w:val="00AB1A2C"/>
    <w:rsid w:val="00AB670E"/>
    <w:rsid w:val="00AC0ED4"/>
    <w:rsid w:val="00AC365A"/>
    <w:rsid w:val="00AC3E75"/>
    <w:rsid w:val="00AD0B17"/>
    <w:rsid w:val="00AD2F2B"/>
    <w:rsid w:val="00AD5BC6"/>
    <w:rsid w:val="00AE0B1B"/>
    <w:rsid w:val="00AE28E9"/>
    <w:rsid w:val="00AE5C9B"/>
    <w:rsid w:val="00AE7144"/>
    <w:rsid w:val="00AF01AE"/>
    <w:rsid w:val="00AF15F9"/>
    <w:rsid w:val="00AF4F40"/>
    <w:rsid w:val="00AF6822"/>
    <w:rsid w:val="00AF6EE2"/>
    <w:rsid w:val="00B03F21"/>
    <w:rsid w:val="00B06C99"/>
    <w:rsid w:val="00B079B4"/>
    <w:rsid w:val="00B11212"/>
    <w:rsid w:val="00B13C46"/>
    <w:rsid w:val="00B202C8"/>
    <w:rsid w:val="00B221CF"/>
    <w:rsid w:val="00B225C3"/>
    <w:rsid w:val="00B33B39"/>
    <w:rsid w:val="00B346A7"/>
    <w:rsid w:val="00B34908"/>
    <w:rsid w:val="00B4285C"/>
    <w:rsid w:val="00B42B50"/>
    <w:rsid w:val="00B444DD"/>
    <w:rsid w:val="00B4712A"/>
    <w:rsid w:val="00B50B03"/>
    <w:rsid w:val="00B50D1A"/>
    <w:rsid w:val="00B5484C"/>
    <w:rsid w:val="00B55E59"/>
    <w:rsid w:val="00B6330C"/>
    <w:rsid w:val="00B63A02"/>
    <w:rsid w:val="00B64BCA"/>
    <w:rsid w:val="00B66CF4"/>
    <w:rsid w:val="00B67726"/>
    <w:rsid w:val="00B717E4"/>
    <w:rsid w:val="00B71D69"/>
    <w:rsid w:val="00B770E0"/>
    <w:rsid w:val="00B77EFA"/>
    <w:rsid w:val="00B8217A"/>
    <w:rsid w:val="00B82622"/>
    <w:rsid w:val="00B83013"/>
    <w:rsid w:val="00B84838"/>
    <w:rsid w:val="00B86CDC"/>
    <w:rsid w:val="00B87952"/>
    <w:rsid w:val="00B90B26"/>
    <w:rsid w:val="00B93CE2"/>
    <w:rsid w:val="00B940B0"/>
    <w:rsid w:val="00B943D2"/>
    <w:rsid w:val="00B944B7"/>
    <w:rsid w:val="00BA145E"/>
    <w:rsid w:val="00BA63B4"/>
    <w:rsid w:val="00BB0250"/>
    <w:rsid w:val="00BB0F20"/>
    <w:rsid w:val="00BB2F65"/>
    <w:rsid w:val="00BB640B"/>
    <w:rsid w:val="00BC0592"/>
    <w:rsid w:val="00BC23ED"/>
    <w:rsid w:val="00BC36DB"/>
    <w:rsid w:val="00BC42DA"/>
    <w:rsid w:val="00BC56D4"/>
    <w:rsid w:val="00BD2272"/>
    <w:rsid w:val="00BD336A"/>
    <w:rsid w:val="00BD7DFB"/>
    <w:rsid w:val="00BE0F93"/>
    <w:rsid w:val="00BE7473"/>
    <w:rsid w:val="00BE7E15"/>
    <w:rsid w:val="00BF4DFE"/>
    <w:rsid w:val="00BF5258"/>
    <w:rsid w:val="00C013C5"/>
    <w:rsid w:val="00C03215"/>
    <w:rsid w:val="00C07064"/>
    <w:rsid w:val="00C121C2"/>
    <w:rsid w:val="00C12A98"/>
    <w:rsid w:val="00C13613"/>
    <w:rsid w:val="00C140CC"/>
    <w:rsid w:val="00C14E54"/>
    <w:rsid w:val="00C23A72"/>
    <w:rsid w:val="00C246A4"/>
    <w:rsid w:val="00C30A06"/>
    <w:rsid w:val="00C3210E"/>
    <w:rsid w:val="00C3377D"/>
    <w:rsid w:val="00C347AA"/>
    <w:rsid w:val="00C35B78"/>
    <w:rsid w:val="00C35CA2"/>
    <w:rsid w:val="00C37966"/>
    <w:rsid w:val="00C4020A"/>
    <w:rsid w:val="00C40C0A"/>
    <w:rsid w:val="00C43F56"/>
    <w:rsid w:val="00C53282"/>
    <w:rsid w:val="00C5361F"/>
    <w:rsid w:val="00C55DC0"/>
    <w:rsid w:val="00C6086A"/>
    <w:rsid w:val="00C60A6D"/>
    <w:rsid w:val="00C6241B"/>
    <w:rsid w:val="00C63164"/>
    <w:rsid w:val="00C75A61"/>
    <w:rsid w:val="00C75CBF"/>
    <w:rsid w:val="00C75D35"/>
    <w:rsid w:val="00C76A0A"/>
    <w:rsid w:val="00C77D93"/>
    <w:rsid w:val="00C80C72"/>
    <w:rsid w:val="00C82062"/>
    <w:rsid w:val="00C832E4"/>
    <w:rsid w:val="00C87F60"/>
    <w:rsid w:val="00C87F7F"/>
    <w:rsid w:val="00C956E3"/>
    <w:rsid w:val="00C95CE9"/>
    <w:rsid w:val="00C962F5"/>
    <w:rsid w:val="00C97805"/>
    <w:rsid w:val="00CA2E4B"/>
    <w:rsid w:val="00CA5D91"/>
    <w:rsid w:val="00CA7C8A"/>
    <w:rsid w:val="00CB1602"/>
    <w:rsid w:val="00CB3306"/>
    <w:rsid w:val="00CB41D1"/>
    <w:rsid w:val="00CB4EC3"/>
    <w:rsid w:val="00CB702F"/>
    <w:rsid w:val="00CC1824"/>
    <w:rsid w:val="00CC66AA"/>
    <w:rsid w:val="00CC6C3D"/>
    <w:rsid w:val="00CC6E5C"/>
    <w:rsid w:val="00CC7C9F"/>
    <w:rsid w:val="00CD1079"/>
    <w:rsid w:val="00CD1DF7"/>
    <w:rsid w:val="00CD3C49"/>
    <w:rsid w:val="00CE1754"/>
    <w:rsid w:val="00CE48DF"/>
    <w:rsid w:val="00CE5122"/>
    <w:rsid w:val="00CF019A"/>
    <w:rsid w:val="00CF0522"/>
    <w:rsid w:val="00CF13C8"/>
    <w:rsid w:val="00CF256B"/>
    <w:rsid w:val="00CF263F"/>
    <w:rsid w:val="00CF4397"/>
    <w:rsid w:val="00CF5FD7"/>
    <w:rsid w:val="00CF691B"/>
    <w:rsid w:val="00CF6A24"/>
    <w:rsid w:val="00D01921"/>
    <w:rsid w:val="00D01EF0"/>
    <w:rsid w:val="00D05C01"/>
    <w:rsid w:val="00D062A4"/>
    <w:rsid w:val="00D129B7"/>
    <w:rsid w:val="00D159A5"/>
    <w:rsid w:val="00D16230"/>
    <w:rsid w:val="00D1665A"/>
    <w:rsid w:val="00D16A3D"/>
    <w:rsid w:val="00D173A2"/>
    <w:rsid w:val="00D33B97"/>
    <w:rsid w:val="00D3606D"/>
    <w:rsid w:val="00D37CE4"/>
    <w:rsid w:val="00D420FD"/>
    <w:rsid w:val="00D43822"/>
    <w:rsid w:val="00D44914"/>
    <w:rsid w:val="00D44D7B"/>
    <w:rsid w:val="00D46980"/>
    <w:rsid w:val="00D535DF"/>
    <w:rsid w:val="00D56310"/>
    <w:rsid w:val="00D56CF8"/>
    <w:rsid w:val="00D6019D"/>
    <w:rsid w:val="00D60E37"/>
    <w:rsid w:val="00D666BE"/>
    <w:rsid w:val="00D828E1"/>
    <w:rsid w:val="00D843D7"/>
    <w:rsid w:val="00D86C13"/>
    <w:rsid w:val="00DA2121"/>
    <w:rsid w:val="00DA3A8E"/>
    <w:rsid w:val="00DA4F56"/>
    <w:rsid w:val="00DA636E"/>
    <w:rsid w:val="00DA63F8"/>
    <w:rsid w:val="00DA67FA"/>
    <w:rsid w:val="00DA7F5C"/>
    <w:rsid w:val="00DB04AF"/>
    <w:rsid w:val="00DB3AE9"/>
    <w:rsid w:val="00DB420E"/>
    <w:rsid w:val="00DC1452"/>
    <w:rsid w:val="00DC19C7"/>
    <w:rsid w:val="00DC385C"/>
    <w:rsid w:val="00DD027B"/>
    <w:rsid w:val="00DD1156"/>
    <w:rsid w:val="00DD40A7"/>
    <w:rsid w:val="00DD5CE8"/>
    <w:rsid w:val="00DE0333"/>
    <w:rsid w:val="00DE1ACA"/>
    <w:rsid w:val="00DE2DBF"/>
    <w:rsid w:val="00DF239C"/>
    <w:rsid w:val="00DF4300"/>
    <w:rsid w:val="00E10822"/>
    <w:rsid w:val="00E13406"/>
    <w:rsid w:val="00E1471E"/>
    <w:rsid w:val="00E15B71"/>
    <w:rsid w:val="00E16A9F"/>
    <w:rsid w:val="00E17B26"/>
    <w:rsid w:val="00E20E1B"/>
    <w:rsid w:val="00E21E1B"/>
    <w:rsid w:val="00E30A1A"/>
    <w:rsid w:val="00E32484"/>
    <w:rsid w:val="00E32999"/>
    <w:rsid w:val="00E336B2"/>
    <w:rsid w:val="00E345B1"/>
    <w:rsid w:val="00E357C0"/>
    <w:rsid w:val="00E36AE1"/>
    <w:rsid w:val="00E41B89"/>
    <w:rsid w:val="00E44D6F"/>
    <w:rsid w:val="00E45DD5"/>
    <w:rsid w:val="00E517C5"/>
    <w:rsid w:val="00E5256C"/>
    <w:rsid w:val="00E540C5"/>
    <w:rsid w:val="00E563E6"/>
    <w:rsid w:val="00E57BD9"/>
    <w:rsid w:val="00E61035"/>
    <w:rsid w:val="00E63567"/>
    <w:rsid w:val="00E6534E"/>
    <w:rsid w:val="00E66426"/>
    <w:rsid w:val="00E669BB"/>
    <w:rsid w:val="00E6731D"/>
    <w:rsid w:val="00E70EC7"/>
    <w:rsid w:val="00E7120D"/>
    <w:rsid w:val="00E71B25"/>
    <w:rsid w:val="00E86969"/>
    <w:rsid w:val="00E92FE4"/>
    <w:rsid w:val="00E9613C"/>
    <w:rsid w:val="00EA6880"/>
    <w:rsid w:val="00EA7298"/>
    <w:rsid w:val="00EB1CDC"/>
    <w:rsid w:val="00EB519B"/>
    <w:rsid w:val="00EC3562"/>
    <w:rsid w:val="00EC3A1B"/>
    <w:rsid w:val="00EC4294"/>
    <w:rsid w:val="00ED5658"/>
    <w:rsid w:val="00ED7064"/>
    <w:rsid w:val="00ED7446"/>
    <w:rsid w:val="00ED7474"/>
    <w:rsid w:val="00EE1965"/>
    <w:rsid w:val="00EE320E"/>
    <w:rsid w:val="00EE5523"/>
    <w:rsid w:val="00EF0F5A"/>
    <w:rsid w:val="00EF10C7"/>
    <w:rsid w:val="00EF31E9"/>
    <w:rsid w:val="00EF3B2C"/>
    <w:rsid w:val="00EF47C8"/>
    <w:rsid w:val="00F0001C"/>
    <w:rsid w:val="00F028D3"/>
    <w:rsid w:val="00F0368A"/>
    <w:rsid w:val="00F07A52"/>
    <w:rsid w:val="00F1175E"/>
    <w:rsid w:val="00F13B24"/>
    <w:rsid w:val="00F14CA7"/>
    <w:rsid w:val="00F16E44"/>
    <w:rsid w:val="00F17909"/>
    <w:rsid w:val="00F21204"/>
    <w:rsid w:val="00F212F6"/>
    <w:rsid w:val="00F23DC5"/>
    <w:rsid w:val="00F273E9"/>
    <w:rsid w:val="00F278B9"/>
    <w:rsid w:val="00F305B9"/>
    <w:rsid w:val="00F3542C"/>
    <w:rsid w:val="00F4253F"/>
    <w:rsid w:val="00F435DB"/>
    <w:rsid w:val="00F4462A"/>
    <w:rsid w:val="00F501C2"/>
    <w:rsid w:val="00F552C4"/>
    <w:rsid w:val="00F600E7"/>
    <w:rsid w:val="00F6505E"/>
    <w:rsid w:val="00F653C1"/>
    <w:rsid w:val="00F66968"/>
    <w:rsid w:val="00F72AC4"/>
    <w:rsid w:val="00F7331F"/>
    <w:rsid w:val="00F7395F"/>
    <w:rsid w:val="00F74677"/>
    <w:rsid w:val="00F75D79"/>
    <w:rsid w:val="00F75DF7"/>
    <w:rsid w:val="00F81EA7"/>
    <w:rsid w:val="00F82763"/>
    <w:rsid w:val="00F82ECE"/>
    <w:rsid w:val="00F84284"/>
    <w:rsid w:val="00F844F1"/>
    <w:rsid w:val="00F849ED"/>
    <w:rsid w:val="00F87322"/>
    <w:rsid w:val="00F90DE3"/>
    <w:rsid w:val="00F91168"/>
    <w:rsid w:val="00F91E8A"/>
    <w:rsid w:val="00F930E3"/>
    <w:rsid w:val="00F9372C"/>
    <w:rsid w:val="00F9540A"/>
    <w:rsid w:val="00F97B3B"/>
    <w:rsid w:val="00FA2443"/>
    <w:rsid w:val="00FB1325"/>
    <w:rsid w:val="00FB1610"/>
    <w:rsid w:val="00FB17A1"/>
    <w:rsid w:val="00FB187B"/>
    <w:rsid w:val="00FB609E"/>
    <w:rsid w:val="00FB7C21"/>
    <w:rsid w:val="00FC2843"/>
    <w:rsid w:val="00FD298C"/>
    <w:rsid w:val="00FD5724"/>
    <w:rsid w:val="00FD62FC"/>
    <w:rsid w:val="00FE1594"/>
    <w:rsid w:val="00FE27B2"/>
    <w:rsid w:val="00FE3594"/>
    <w:rsid w:val="00FE3BFB"/>
    <w:rsid w:val="00FE3E56"/>
    <w:rsid w:val="00FE46D8"/>
    <w:rsid w:val="00FE640A"/>
    <w:rsid w:val="00FE72C6"/>
    <w:rsid w:val="00FF23A4"/>
    <w:rsid w:val="00FF45C5"/>
    <w:rsid w:val="00FF5A4F"/>
    <w:rsid w:val="00FF721C"/>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5:docId w15:val="{F36AE32A-EC3A-4B86-9DD2-08560EB9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5D4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B03F21"/>
    <w:rPr>
      <w:color w:val="0000FF"/>
      <w:u w:val="single"/>
    </w:rPr>
  </w:style>
  <w:style w:type="paragraph" w:styleId="NormalWeb">
    <w:name w:val="Normal (Web)"/>
    <w:basedOn w:val="Normal"/>
    <w:rsid w:val="0068494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rsid w:val="00093926"/>
    <w:pPr>
      <w:widowControl/>
      <w:autoSpaceDE/>
      <w:autoSpaceDN/>
      <w:adjustRightInd/>
    </w:pPr>
    <w:rPr>
      <w:rFonts w:ascii="Times New Roman" w:hAnsi="Times New Roman"/>
      <w:b/>
      <w:bCs/>
    </w:rPr>
  </w:style>
  <w:style w:type="character" w:styleId="FollowedHyperlink">
    <w:name w:val="FollowedHyperlink"/>
    <w:basedOn w:val="DefaultParagraphFont"/>
    <w:rsid w:val="001F3A9E"/>
    <w:rPr>
      <w:color w:val="800080"/>
      <w:u w:val="single"/>
    </w:rPr>
  </w:style>
  <w:style w:type="character" w:customStyle="1" w:styleId="Heading1Char">
    <w:name w:val="Heading 1 Char"/>
    <w:basedOn w:val="DefaultParagraphFont"/>
    <w:link w:val="Heading1"/>
    <w:rsid w:val="005D44E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5D4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7713">
      <w:bodyDiv w:val="1"/>
      <w:marLeft w:val="0"/>
      <w:marRight w:val="0"/>
      <w:marTop w:val="0"/>
      <w:marBottom w:val="0"/>
      <w:divBdr>
        <w:top w:val="none" w:sz="0" w:space="0" w:color="auto"/>
        <w:left w:val="none" w:sz="0" w:space="0" w:color="auto"/>
        <w:bottom w:val="none" w:sz="0" w:space="0" w:color="auto"/>
        <w:right w:val="none" w:sz="0" w:space="0" w:color="auto"/>
      </w:divBdr>
    </w:div>
    <w:div w:id="15846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brielp@praconglobalinvest.com" TargetMode="External"/><Relationship Id="rId3" Type="http://schemas.openxmlformats.org/officeDocument/2006/relationships/settings" Target="settings.xml"/><Relationship Id="rId7" Type="http://schemas.openxmlformats.org/officeDocument/2006/relationships/hyperlink" Target="mailto:tsmith@city.jackson.ms.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mailto:tsmith@city.jackson.ms.us"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gabrielp@praconglobalinvest.com" TargetMode="Externa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E32FA-26FB-4AD0-A6F3-CBA108D3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OF APPLICATION FOR A USE PERMIT</vt:lpstr>
    </vt:vector>
  </TitlesOfParts>
  <Company>Microsoft</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A USE PERMIT</dc:title>
  <dc:creator>Turkessa</dc:creator>
  <cp:lastModifiedBy>Theresa Smith Mosley</cp:lastModifiedBy>
  <cp:revision>2</cp:revision>
  <cp:lastPrinted>2012-07-02T17:59:00Z</cp:lastPrinted>
  <dcterms:created xsi:type="dcterms:W3CDTF">2026-06-29T11:36:00Z</dcterms:created>
  <dcterms:modified xsi:type="dcterms:W3CDTF">2026-06-29T11:36:00Z</dcterms:modified>
</cp:coreProperties>
</file>